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75E0" w14:textId="77777777" w:rsidR="003949C9" w:rsidRPr="003949C9" w:rsidRDefault="003949C9" w:rsidP="003949C9">
      <w:pPr>
        <w:tabs>
          <w:tab w:val="left" w:pos="426"/>
        </w:tabs>
        <w:rPr>
          <w:sz w:val="16"/>
          <w:szCs w:val="16"/>
        </w:rPr>
      </w:pPr>
    </w:p>
    <w:p w14:paraId="3129C64D" w14:textId="77777777" w:rsidR="003949C9" w:rsidRDefault="003949C9" w:rsidP="003949C9">
      <w:pPr>
        <w:tabs>
          <w:tab w:val="left" w:pos="426"/>
        </w:tabs>
      </w:pPr>
    </w:p>
    <w:p w14:paraId="2AA94D18" w14:textId="77777777" w:rsidR="003949C9" w:rsidRDefault="003949C9" w:rsidP="003949C9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0B4106" wp14:editId="63CA6423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3BFF5262" w14:textId="77777777" w:rsidR="003949C9" w:rsidRDefault="003949C9" w:rsidP="003949C9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4D084A13" w14:textId="77777777" w:rsidR="003949C9" w:rsidRPr="005C41A5" w:rsidRDefault="003949C9" w:rsidP="003949C9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0E97E3" w14:textId="77777777" w:rsidR="003949C9" w:rsidRDefault="003949C9" w:rsidP="003949C9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4E5C944" w14:textId="77777777" w:rsidR="003949C9" w:rsidRDefault="003949C9" w:rsidP="003949C9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E66FB76" w14:textId="77777777" w:rsidR="003949C9" w:rsidRDefault="003949C9" w:rsidP="003949C9">
      <w:pPr>
        <w:ind w:left="-567"/>
        <w:rPr>
          <w:b/>
          <w:sz w:val="21"/>
          <w:szCs w:val="21"/>
          <w:lang w:val="ky-KG"/>
        </w:rPr>
      </w:pPr>
    </w:p>
    <w:p w14:paraId="5FC9BBD3" w14:textId="77777777" w:rsidR="003949C9" w:rsidRDefault="003949C9" w:rsidP="003949C9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59378550" w14:textId="77777777" w:rsidR="003949C9" w:rsidRDefault="003949C9" w:rsidP="003949C9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42022AF9" w14:textId="77777777" w:rsidR="003949C9" w:rsidRDefault="003949C9" w:rsidP="003949C9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68377549" w14:textId="77777777" w:rsidR="003949C9" w:rsidRDefault="003949C9" w:rsidP="003949C9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329B61C3" w14:textId="77777777" w:rsidR="003949C9" w:rsidRDefault="003949C9" w:rsidP="003949C9">
      <w:pPr>
        <w:rPr>
          <w:rFonts w:eastAsia="Calibri"/>
          <w:b/>
          <w:sz w:val="28"/>
          <w:szCs w:val="28"/>
          <w:lang w:val="ky-KG"/>
        </w:rPr>
      </w:pPr>
    </w:p>
    <w:p w14:paraId="0E02536E" w14:textId="443EC339" w:rsidR="003949C9" w:rsidRDefault="003949C9" w:rsidP="003949C9">
      <w:pPr>
        <w:ind w:left="-426"/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25-март 2025-ж                                   №   </w:t>
      </w:r>
      <w:r>
        <w:rPr>
          <w:rFonts w:eastAsia="Calibri"/>
          <w:b/>
          <w:sz w:val="28"/>
          <w:szCs w:val="28"/>
          <w:lang w:val="ky-KG"/>
        </w:rPr>
        <w:t>3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 </w:t>
      </w:r>
      <w:r w:rsidRPr="006519DB">
        <w:rPr>
          <w:rFonts w:eastAsia="Calibri"/>
          <w:sz w:val="20"/>
          <w:szCs w:val="20"/>
          <w:lang w:val="ky-KG"/>
        </w:rPr>
        <w:t>Жаңы-Арык айылы</w:t>
      </w:r>
    </w:p>
    <w:p w14:paraId="0A47516C" w14:textId="77777777" w:rsidR="003949C9" w:rsidRDefault="003949C9" w:rsidP="003949C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0424F36A" w14:textId="77777777" w:rsidR="003949C9" w:rsidRPr="003025D6" w:rsidRDefault="003949C9" w:rsidP="003949C9">
      <w:pPr>
        <w:spacing w:after="309" w:line="230" w:lineRule="auto"/>
        <w:ind w:right="151" w:hanging="10"/>
        <w:jc w:val="center"/>
        <w:rPr>
          <w:noProof/>
          <w:sz w:val="16"/>
          <w:szCs w:val="16"/>
          <w:lang w:val="ky-KG"/>
        </w:rPr>
      </w:pPr>
      <w:r w:rsidRPr="00905C5F">
        <w:rPr>
          <w:b/>
          <w:sz w:val="28"/>
          <w:szCs w:val="28"/>
          <w:lang w:val="ky-KG"/>
        </w:rPr>
        <w:t>Аудиттин жыйынтыгы боюнча отчетту жана жазма буйрукту кароо</w:t>
      </w:r>
      <w:r w:rsidRPr="003025D6">
        <w:rPr>
          <w:noProof/>
          <w:sz w:val="28"/>
          <w:szCs w:val="28"/>
          <w:lang w:val="ky-KG"/>
        </w:rPr>
        <w:t xml:space="preserve"> </w:t>
      </w:r>
    </w:p>
    <w:p w14:paraId="189AC9BB" w14:textId="77777777" w:rsidR="003949C9" w:rsidRPr="003025D6" w:rsidRDefault="003949C9" w:rsidP="003949C9">
      <w:pPr>
        <w:spacing w:after="309" w:line="230" w:lineRule="auto"/>
        <w:ind w:right="151" w:hanging="10"/>
        <w:jc w:val="center"/>
        <w:rPr>
          <w:noProof/>
          <w:sz w:val="16"/>
          <w:szCs w:val="16"/>
          <w:lang w:val="ky-KG"/>
        </w:rPr>
      </w:pPr>
    </w:p>
    <w:p w14:paraId="0539C276" w14:textId="77777777" w:rsidR="003949C9" w:rsidRPr="00B55E9F" w:rsidRDefault="003949C9" w:rsidP="003949C9">
      <w:pPr>
        <w:spacing w:after="286"/>
        <w:rPr>
          <w:b/>
          <w:sz w:val="28"/>
          <w:szCs w:val="28"/>
          <w:lang w:val="ky-KG"/>
        </w:rPr>
      </w:pPr>
      <w:r w:rsidRPr="00905C5F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387601A4" wp14:editId="2229B3CA">
            <wp:simplePos x="0" y="0"/>
            <wp:positionH relativeFrom="page">
              <wp:posOffset>222504</wp:posOffset>
            </wp:positionH>
            <wp:positionV relativeFrom="page">
              <wp:posOffset>3908650</wp:posOffset>
            </wp:positionV>
            <wp:extent cx="6096" cy="9147"/>
            <wp:effectExtent l="0" t="0" r="0" b="0"/>
            <wp:wrapSquare wrapText="bothSides"/>
            <wp:docPr id="1289" name="Picture 1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Picture 12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5C5F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34E3239A" wp14:editId="08D98EE9">
            <wp:simplePos x="0" y="0"/>
            <wp:positionH relativeFrom="page">
              <wp:posOffset>195072</wp:posOffset>
            </wp:positionH>
            <wp:positionV relativeFrom="page">
              <wp:posOffset>3933041</wp:posOffset>
            </wp:positionV>
            <wp:extent cx="9144" cy="21342"/>
            <wp:effectExtent l="0" t="0" r="0" b="0"/>
            <wp:wrapSquare wrapText="bothSides"/>
            <wp:docPr id="1290" name="Picture 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Picture 12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y-KG"/>
        </w:rPr>
        <w:t xml:space="preserve">           </w:t>
      </w:r>
      <w:r w:rsidRPr="00905C5F">
        <w:rPr>
          <w:sz w:val="28"/>
          <w:szCs w:val="28"/>
          <w:lang w:val="ky-KG"/>
        </w:rPr>
        <w:t>Кыргыз Республикасынын Эсепт</w:t>
      </w:r>
      <w:r>
        <w:rPr>
          <w:sz w:val="28"/>
          <w:szCs w:val="28"/>
          <w:lang w:val="ky-KG"/>
        </w:rPr>
        <w:t>өө</w:t>
      </w:r>
      <w:r w:rsidRPr="00905C5F">
        <w:rPr>
          <w:sz w:val="28"/>
          <w:szCs w:val="28"/>
          <w:lang w:val="ky-KG"/>
        </w:rPr>
        <w:t xml:space="preserve"> палатасынын Ош шаары, Ош, Жалал-Абад жана Баткен област</w:t>
      </w:r>
      <w:r>
        <w:rPr>
          <w:sz w:val="28"/>
          <w:szCs w:val="28"/>
          <w:lang w:val="ky-KG"/>
        </w:rPr>
        <w:t>т</w:t>
      </w:r>
      <w:r w:rsidRPr="00905C5F">
        <w:rPr>
          <w:sz w:val="28"/>
          <w:szCs w:val="28"/>
          <w:lang w:val="ky-KG"/>
        </w:rPr>
        <w:t>ары боюнча аймактык б</w:t>
      </w:r>
      <w:r>
        <w:rPr>
          <w:sz w:val="28"/>
          <w:szCs w:val="28"/>
          <w:lang w:val="ky-KG"/>
        </w:rPr>
        <w:t xml:space="preserve">өлүмүнүн </w:t>
      </w:r>
      <w:r w:rsidRPr="00905C5F">
        <w:rPr>
          <w:sz w:val="28"/>
          <w:szCs w:val="28"/>
          <w:lang w:val="ky-KG"/>
        </w:rPr>
        <w:t xml:space="preserve"> 2</w:t>
      </w:r>
      <w:r>
        <w:rPr>
          <w:sz w:val="28"/>
          <w:szCs w:val="28"/>
          <w:lang w:val="ky-KG"/>
        </w:rPr>
        <w:t>0</w:t>
      </w:r>
      <w:r w:rsidRPr="00905C5F">
        <w:rPr>
          <w:sz w:val="28"/>
          <w:szCs w:val="28"/>
          <w:lang w:val="ky-KG"/>
        </w:rPr>
        <w:t xml:space="preserve">25-жылдын 5-мартындагы </w:t>
      </w:r>
      <w:r>
        <w:rPr>
          <w:sz w:val="28"/>
          <w:szCs w:val="28"/>
          <w:lang w:val="ky-KG"/>
        </w:rPr>
        <w:t>№</w:t>
      </w:r>
      <w:r w:rsidRPr="00905C5F">
        <w:rPr>
          <w:sz w:val="28"/>
          <w:szCs w:val="28"/>
          <w:lang w:val="ky-KG"/>
        </w:rPr>
        <w:t>2</w:t>
      </w:r>
      <w:r>
        <w:rPr>
          <w:sz w:val="28"/>
          <w:szCs w:val="28"/>
          <w:lang w:val="ky-KG"/>
        </w:rPr>
        <w:t>-</w:t>
      </w:r>
      <w:r w:rsidRPr="00905C5F">
        <w:rPr>
          <w:sz w:val="28"/>
          <w:szCs w:val="28"/>
          <w:lang w:val="ky-KG"/>
        </w:rPr>
        <w:t>01-8/46 каты менен таанышып чыгып, Б</w:t>
      </w:r>
      <w:r>
        <w:rPr>
          <w:sz w:val="28"/>
          <w:szCs w:val="28"/>
          <w:lang w:val="ky-KG"/>
        </w:rPr>
        <w:t>үргөндү</w:t>
      </w:r>
      <w:r w:rsidRPr="00905C5F">
        <w:rPr>
          <w:sz w:val="28"/>
          <w:szCs w:val="28"/>
          <w:lang w:val="ky-KG"/>
        </w:rPr>
        <w:t>-Достук айылдык ке</w:t>
      </w:r>
      <w:r>
        <w:rPr>
          <w:sz w:val="28"/>
          <w:szCs w:val="28"/>
          <w:lang w:val="ky-KG"/>
        </w:rPr>
        <w:t>ң</w:t>
      </w:r>
      <w:r w:rsidRPr="00905C5F">
        <w:rPr>
          <w:sz w:val="28"/>
          <w:szCs w:val="28"/>
          <w:lang w:val="ky-KG"/>
        </w:rPr>
        <w:t xml:space="preserve">ешинин I чакырылышынын кезексиз </w:t>
      </w:r>
      <w:r>
        <w:rPr>
          <w:sz w:val="28"/>
          <w:szCs w:val="28"/>
          <w:lang w:val="ky-KG"/>
        </w:rPr>
        <w:t>6-</w:t>
      </w:r>
      <w:r w:rsidRPr="00905C5F">
        <w:rPr>
          <w:sz w:val="28"/>
          <w:szCs w:val="28"/>
          <w:lang w:val="ky-KG"/>
        </w:rPr>
        <w:t>сессиясы к</w:t>
      </w:r>
      <w:r>
        <w:rPr>
          <w:sz w:val="28"/>
          <w:szCs w:val="28"/>
          <w:lang w:val="ky-KG"/>
        </w:rPr>
        <w:t>ү</w:t>
      </w:r>
      <w:r w:rsidRPr="00905C5F">
        <w:rPr>
          <w:sz w:val="28"/>
          <w:szCs w:val="28"/>
          <w:lang w:val="ky-KG"/>
        </w:rPr>
        <w:t>н тартибинде меселени угуп жана талкуулап Б</w:t>
      </w:r>
      <w:r>
        <w:rPr>
          <w:sz w:val="28"/>
          <w:szCs w:val="28"/>
          <w:lang w:val="ky-KG"/>
        </w:rPr>
        <w:t>үргөндү</w:t>
      </w:r>
      <w:r w:rsidRPr="00905C5F">
        <w:rPr>
          <w:sz w:val="28"/>
          <w:szCs w:val="28"/>
          <w:lang w:val="ky-KG"/>
        </w:rPr>
        <w:t>-Достук айылдык ке</w:t>
      </w:r>
      <w:r>
        <w:rPr>
          <w:sz w:val="28"/>
          <w:szCs w:val="28"/>
          <w:lang w:val="ky-KG"/>
        </w:rPr>
        <w:t>ң</w:t>
      </w:r>
      <w:r w:rsidRPr="00905C5F">
        <w:rPr>
          <w:sz w:val="28"/>
          <w:szCs w:val="28"/>
          <w:lang w:val="ky-KG"/>
        </w:rPr>
        <w:t xml:space="preserve">еши </w:t>
      </w:r>
      <w:r w:rsidRPr="00B55E9F">
        <w:rPr>
          <w:b/>
          <w:sz w:val="28"/>
          <w:szCs w:val="28"/>
          <w:lang w:val="ky-KG"/>
        </w:rPr>
        <w:t>токтом кылат:</w:t>
      </w:r>
    </w:p>
    <w:p w14:paraId="13E5CCD6" w14:textId="77777777" w:rsidR="003949C9" w:rsidRDefault="003949C9" w:rsidP="003949C9">
      <w:pPr>
        <w:rPr>
          <w:sz w:val="16"/>
          <w:szCs w:val="16"/>
          <w:lang w:val="ky-KG"/>
        </w:rPr>
      </w:pPr>
      <w:r>
        <w:rPr>
          <w:sz w:val="28"/>
          <w:szCs w:val="28"/>
          <w:lang w:val="ky-KG"/>
        </w:rPr>
        <w:t xml:space="preserve">              </w:t>
      </w:r>
      <w:r w:rsidRPr="00905C5F">
        <w:rPr>
          <w:sz w:val="28"/>
          <w:szCs w:val="28"/>
          <w:lang w:val="ky-KG"/>
        </w:rPr>
        <w:t>1 .Социалдык экономикалык б</w:t>
      </w:r>
      <w:r>
        <w:rPr>
          <w:sz w:val="28"/>
          <w:szCs w:val="28"/>
          <w:lang w:val="ky-KG"/>
        </w:rPr>
        <w:t>өлүмүнүн</w:t>
      </w:r>
      <w:r w:rsidRPr="00905C5F">
        <w:rPr>
          <w:sz w:val="28"/>
          <w:szCs w:val="28"/>
          <w:lang w:val="ky-KG"/>
        </w:rPr>
        <w:t xml:space="preserve"> башчысы Н.Абдышовдун  берген маалыматы эске алынсын.</w:t>
      </w:r>
    </w:p>
    <w:p w14:paraId="71EFE869" w14:textId="77777777" w:rsidR="003949C9" w:rsidRPr="00B55E9F" w:rsidRDefault="003949C9" w:rsidP="003949C9">
      <w:pPr>
        <w:rPr>
          <w:sz w:val="16"/>
          <w:szCs w:val="16"/>
          <w:lang w:val="ky-KG"/>
        </w:rPr>
      </w:pPr>
    </w:p>
    <w:p w14:paraId="1BB3E69A" w14:textId="77777777" w:rsidR="003949C9" w:rsidRDefault="003949C9" w:rsidP="003949C9">
      <w:pPr>
        <w:rPr>
          <w:sz w:val="16"/>
          <w:szCs w:val="16"/>
          <w:lang w:val="ky-KG"/>
        </w:rPr>
      </w:pPr>
      <w:r>
        <w:rPr>
          <w:sz w:val="28"/>
          <w:szCs w:val="28"/>
          <w:lang w:val="ky-KG"/>
        </w:rPr>
        <w:t xml:space="preserve">             </w:t>
      </w:r>
      <w:r w:rsidRPr="00905C5F">
        <w:rPr>
          <w:sz w:val="28"/>
          <w:szCs w:val="28"/>
          <w:lang w:val="ky-KG"/>
        </w:rPr>
        <w:t>2. Кыргыз Республикасынын Эсепт</w:t>
      </w:r>
      <w:r>
        <w:rPr>
          <w:sz w:val="28"/>
          <w:szCs w:val="28"/>
          <w:lang w:val="ky-KG"/>
        </w:rPr>
        <w:t>өө</w:t>
      </w:r>
      <w:r w:rsidRPr="00905C5F">
        <w:rPr>
          <w:sz w:val="28"/>
          <w:szCs w:val="28"/>
          <w:lang w:val="ky-KG"/>
        </w:rPr>
        <w:t xml:space="preserve"> палатасынын Ош шаары, Ош, Жалал-Абад жана Баткен областтары боюнча аймактык б</w:t>
      </w:r>
      <w:r>
        <w:rPr>
          <w:sz w:val="28"/>
          <w:szCs w:val="28"/>
          <w:lang w:val="ky-KG"/>
        </w:rPr>
        <w:t>өлүмү</w:t>
      </w:r>
      <w:r w:rsidRPr="00905C5F">
        <w:rPr>
          <w:sz w:val="28"/>
          <w:szCs w:val="28"/>
          <w:lang w:val="ky-KG"/>
        </w:rPr>
        <w:t>, Жалал-Абад обл</w:t>
      </w:r>
      <w:r>
        <w:rPr>
          <w:sz w:val="28"/>
          <w:szCs w:val="28"/>
          <w:lang w:val="ky-KG"/>
        </w:rPr>
        <w:t>устунун</w:t>
      </w:r>
      <w:r w:rsidRPr="00905C5F">
        <w:rPr>
          <w:sz w:val="28"/>
          <w:szCs w:val="28"/>
          <w:lang w:val="ky-KG"/>
        </w:rPr>
        <w:t xml:space="preserve"> Ноокен районунун ”Б</w:t>
      </w:r>
      <w:r>
        <w:rPr>
          <w:sz w:val="28"/>
          <w:szCs w:val="28"/>
          <w:lang w:val="ky-KG"/>
        </w:rPr>
        <w:t>үргөндү</w:t>
      </w:r>
      <w:r w:rsidRPr="00905C5F">
        <w:rPr>
          <w:sz w:val="28"/>
          <w:szCs w:val="28"/>
          <w:lang w:val="ky-KG"/>
        </w:rPr>
        <w:t>-Достук” (мурунку Б</w:t>
      </w:r>
      <w:r>
        <w:rPr>
          <w:sz w:val="28"/>
          <w:szCs w:val="28"/>
          <w:lang w:val="ky-KG"/>
        </w:rPr>
        <w:t>үргөндү</w:t>
      </w:r>
      <w:r w:rsidRPr="00905C5F">
        <w:rPr>
          <w:sz w:val="28"/>
          <w:szCs w:val="28"/>
          <w:lang w:val="ky-KG"/>
        </w:rPr>
        <w:t xml:space="preserve"> жана Достук) айыл </w:t>
      </w:r>
      <w:r>
        <w:rPr>
          <w:sz w:val="28"/>
          <w:szCs w:val="28"/>
          <w:lang w:val="ky-KG"/>
        </w:rPr>
        <w:t>өкмөтүнүн</w:t>
      </w:r>
      <w:r w:rsidRPr="00905C5F">
        <w:rPr>
          <w:sz w:val="28"/>
          <w:szCs w:val="28"/>
          <w:lang w:val="ky-KG"/>
        </w:rPr>
        <w:t xml:space="preserve"> 2023жылдын 1-январынан тартып 2024-жылдын 1-апрелине чейинки мезгил аралыгындагы бюджеттин т</w:t>
      </w:r>
      <w:r>
        <w:rPr>
          <w:sz w:val="28"/>
          <w:szCs w:val="28"/>
          <w:lang w:val="ky-KG"/>
        </w:rPr>
        <w:t>үзүлүшүнө</w:t>
      </w:r>
      <w:r w:rsidRPr="00905C5F">
        <w:rPr>
          <w:sz w:val="28"/>
          <w:szCs w:val="28"/>
          <w:lang w:val="ky-KG"/>
        </w:rPr>
        <w:t xml:space="preserve"> жана аткарылышына ж</w:t>
      </w:r>
      <w:r>
        <w:rPr>
          <w:sz w:val="28"/>
          <w:szCs w:val="28"/>
          <w:lang w:val="ky-KG"/>
        </w:rPr>
        <w:t>үргүзүлгөн</w:t>
      </w:r>
      <w:r w:rsidRPr="00905C5F">
        <w:rPr>
          <w:sz w:val="28"/>
          <w:szCs w:val="28"/>
          <w:lang w:val="ky-KG"/>
        </w:rPr>
        <w:t xml:space="preserve"> </w:t>
      </w:r>
      <w:r w:rsidRPr="00905C5F">
        <w:rPr>
          <w:noProof/>
          <w:sz w:val="28"/>
          <w:szCs w:val="28"/>
        </w:rPr>
        <w:drawing>
          <wp:inline distT="0" distB="0" distL="0" distR="0" wp14:anchorId="1D4C2A75" wp14:editId="0E058B9F">
            <wp:extent cx="3048" cy="3049"/>
            <wp:effectExtent l="0" t="0" r="0" b="0"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5C5F">
        <w:rPr>
          <w:sz w:val="28"/>
          <w:szCs w:val="28"/>
          <w:lang w:val="ky-KG"/>
        </w:rPr>
        <w:t>шайкештик аудиттин жыйынтыгы боюнча жазма буйрукта к</w:t>
      </w:r>
      <w:r>
        <w:rPr>
          <w:sz w:val="28"/>
          <w:szCs w:val="28"/>
          <w:lang w:val="ky-KG"/>
        </w:rPr>
        <w:t>өрсөтүлгөн</w:t>
      </w:r>
      <w:r w:rsidRPr="00905C5F">
        <w:rPr>
          <w:sz w:val="28"/>
          <w:szCs w:val="28"/>
          <w:lang w:val="ky-KG"/>
        </w:rPr>
        <w:t xml:space="preserve"> кошуп жазууларга жана ашыкча т</w:t>
      </w:r>
      <w:r>
        <w:rPr>
          <w:sz w:val="28"/>
          <w:szCs w:val="28"/>
          <w:lang w:val="ky-KG"/>
        </w:rPr>
        <w:t>өлөөлөргө</w:t>
      </w:r>
      <w:r w:rsidRPr="00905C5F">
        <w:rPr>
          <w:sz w:val="28"/>
          <w:szCs w:val="28"/>
          <w:lang w:val="ky-KG"/>
        </w:rPr>
        <w:t xml:space="preserve"> мындан ары жол берилбесин.</w:t>
      </w:r>
    </w:p>
    <w:p w14:paraId="5FA26F7F" w14:textId="77777777" w:rsidR="003949C9" w:rsidRPr="00B55E9F" w:rsidRDefault="003949C9" w:rsidP="003949C9">
      <w:pPr>
        <w:rPr>
          <w:sz w:val="16"/>
          <w:szCs w:val="16"/>
          <w:lang w:val="ky-KG"/>
        </w:rPr>
      </w:pPr>
    </w:p>
    <w:p w14:paraId="759C34E6" w14:textId="77777777" w:rsidR="003949C9" w:rsidRDefault="003949C9" w:rsidP="003949C9">
      <w:pPr>
        <w:rPr>
          <w:sz w:val="16"/>
          <w:szCs w:val="16"/>
          <w:lang w:val="ky-KG"/>
        </w:rPr>
      </w:pPr>
      <w:r>
        <w:rPr>
          <w:sz w:val="28"/>
          <w:szCs w:val="28"/>
          <w:lang w:val="ky-KG"/>
        </w:rPr>
        <w:t xml:space="preserve">           </w:t>
      </w:r>
      <w:r w:rsidRPr="00905C5F">
        <w:rPr>
          <w:sz w:val="28"/>
          <w:szCs w:val="28"/>
          <w:lang w:val="ky-KG"/>
        </w:rPr>
        <w:t>3.Б</w:t>
      </w:r>
      <w:r>
        <w:rPr>
          <w:sz w:val="28"/>
          <w:szCs w:val="28"/>
          <w:lang w:val="ky-KG"/>
        </w:rPr>
        <w:t>үргөндү</w:t>
      </w:r>
      <w:r w:rsidRPr="00905C5F">
        <w:rPr>
          <w:sz w:val="28"/>
          <w:szCs w:val="28"/>
          <w:lang w:val="ky-KG"/>
        </w:rPr>
        <w:t xml:space="preserve">-Достук айыл </w:t>
      </w:r>
      <w:r>
        <w:rPr>
          <w:sz w:val="28"/>
          <w:szCs w:val="28"/>
          <w:lang w:val="ky-KG"/>
        </w:rPr>
        <w:t>өкмөтүнүн</w:t>
      </w:r>
      <w:r w:rsidRPr="00905C5F">
        <w:rPr>
          <w:sz w:val="28"/>
          <w:szCs w:val="28"/>
          <w:lang w:val="ky-KG"/>
        </w:rPr>
        <w:t xml:space="preserve"> утурумдук жана капиталдык о</w:t>
      </w:r>
      <w:r>
        <w:rPr>
          <w:sz w:val="28"/>
          <w:szCs w:val="28"/>
          <w:lang w:val="ky-KG"/>
        </w:rPr>
        <w:t>ң</w:t>
      </w:r>
      <w:r w:rsidRPr="00905C5F">
        <w:rPr>
          <w:sz w:val="28"/>
          <w:szCs w:val="28"/>
          <w:lang w:val="ky-KG"/>
        </w:rPr>
        <w:t>доо, курулуш-куруу иштерине сарпталган бюджеттик жана башка каражат</w:t>
      </w:r>
      <w:r>
        <w:rPr>
          <w:sz w:val="28"/>
          <w:szCs w:val="28"/>
          <w:lang w:val="ky-KG"/>
        </w:rPr>
        <w:t>т</w:t>
      </w:r>
      <w:r w:rsidRPr="00905C5F">
        <w:rPr>
          <w:sz w:val="28"/>
          <w:szCs w:val="28"/>
          <w:lang w:val="ky-KG"/>
        </w:rPr>
        <w:t xml:space="preserve">арын </w:t>
      </w:r>
      <w:r>
        <w:rPr>
          <w:sz w:val="28"/>
          <w:szCs w:val="28"/>
          <w:lang w:val="ky-KG"/>
        </w:rPr>
        <w:t>өздөштүрүүдө</w:t>
      </w:r>
      <w:r w:rsidRPr="00905C5F">
        <w:rPr>
          <w:sz w:val="28"/>
          <w:szCs w:val="28"/>
          <w:lang w:val="ky-KG"/>
        </w:rPr>
        <w:t xml:space="preserve"> негизсиз т</w:t>
      </w:r>
      <w:r>
        <w:rPr>
          <w:sz w:val="28"/>
          <w:szCs w:val="28"/>
          <w:lang w:val="ky-KG"/>
        </w:rPr>
        <w:t>өлөмдөргө</w:t>
      </w:r>
      <w:r w:rsidRPr="00905C5F">
        <w:rPr>
          <w:sz w:val="28"/>
          <w:szCs w:val="28"/>
          <w:lang w:val="ky-KG"/>
        </w:rPr>
        <w:t xml:space="preserve"> жана мыйзам бузууларга жол берб</w:t>
      </w:r>
      <w:r>
        <w:rPr>
          <w:sz w:val="28"/>
          <w:szCs w:val="28"/>
          <w:lang w:val="ky-KG"/>
        </w:rPr>
        <w:t>өө</w:t>
      </w:r>
      <w:r w:rsidRPr="00905C5F">
        <w:rPr>
          <w:sz w:val="28"/>
          <w:szCs w:val="28"/>
          <w:lang w:val="ky-KG"/>
        </w:rPr>
        <w:t xml:space="preserve"> айыл </w:t>
      </w:r>
      <w:r>
        <w:rPr>
          <w:sz w:val="28"/>
          <w:szCs w:val="28"/>
          <w:lang w:val="ky-KG"/>
        </w:rPr>
        <w:t>өкмөтүнө</w:t>
      </w:r>
      <w:r w:rsidRPr="00905C5F">
        <w:rPr>
          <w:sz w:val="28"/>
          <w:szCs w:val="28"/>
          <w:lang w:val="ky-KG"/>
        </w:rPr>
        <w:t xml:space="preserve"> милдеттендирилсин.</w:t>
      </w:r>
    </w:p>
    <w:p w14:paraId="04A64CA0" w14:textId="77777777" w:rsidR="003949C9" w:rsidRPr="00B55E9F" w:rsidRDefault="003949C9" w:rsidP="003949C9">
      <w:pPr>
        <w:rPr>
          <w:sz w:val="16"/>
          <w:szCs w:val="16"/>
          <w:lang w:val="ky-KG"/>
        </w:rPr>
      </w:pPr>
    </w:p>
    <w:p w14:paraId="7AD64D58" w14:textId="77777777" w:rsidR="003949C9" w:rsidRPr="00905C5F" w:rsidRDefault="003949C9" w:rsidP="003949C9">
      <w:pPr>
        <w:spacing w:after="112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</w:t>
      </w:r>
      <w:r w:rsidRPr="00905C5F">
        <w:rPr>
          <w:sz w:val="28"/>
          <w:szCs w:val="28"/>
          <w:lang w:val="ky-KG"/>
        </w:rPr>
        <w:t>4</w:t>
      </w:r>
      <w:r>
        <w:rPr>
          <w:sz w:val="28"/>
          <w:szCs w:val="28"/>
          <w:lang w:val="ky-KG"/>
        </w:rPr>
        <w:t>.</w:t>
      </w:r>
      <w:r w:rsidRPr="00905C5F">
        <w:rPr>
          <w:sz w:val="28"/>
          <w:szCs w:val="28"/>
          <w:lang w:val="ky-KG"/>
        </w:rPr>
        <w:t xml:space="preserve"> Токтомдун акткарылышын камсыз кылуу жагы айыл </w:t>
      </w:r>
      <w:r>
        <w:rPr>
          <w:sz w:val="28"/>
          <w:szCs w:val="28"/>
          <w:lang w:val="ky-KG"/>
        </w:rPr>
        <w:t>өкмөтүнүн</w:t>
      </w:r>
      <w:r w:rsidRPr="00905C5F">
        <w:rPr>
          <w:sz w:val="28"/>
          <w:szCs w:val="28"/>
          <w:lang w:val="ky-KG"/>
        </w:rPr>
        <w:t xml:space="preserve"> башчысы Б.К.Календеровго ж</w:t>
      </w:r>
      <w:r>
        <w:rPr>
          <w:sz w:val="28"/>
          <w:szCs w:val="28"/>
          <w:lang w:val="ky-KG"/>
        </w:rPr>
        <w:t>үктөлсүн</w:t>
      </w:r>
      <w:r w:rsidRPr="00905C5F">
        <w:rPr>
          <w:sz w:val="28"/>
          <w:szCs w:val="28"/>
          <w:lang w:val="ky-KG"/>
        </w:rPr>
        <w:t>.</w:t>
      </w:r>
    </w:p>
    <w:p w14:paraId="0A622428" w14:textId="77777777" w:rsidR="003949C9" w:rsidRDefault="003949C9" w:rsidP="003949C9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 </w:t>
      </w:r>
    </w:p>
    <w:p w14:paraId="7211B751" w14:textId="77777777" w:rsidR="003949C9" w:rsidRDefault="003949C9" w:rsidP="003949C9">
      <w:pPr>
        <w:jc w:val="both"/>
        <w:rPr>
          <w:b/>
          <w:sz w:val="28"/>
          <w:szCs w:val="28"/>
          <w:lang w:val="ky-KG"/>
        </w:rPr>
      </w:pPr>
    </w:p>
    <w:p w14:paraId="2CB2A5BF" w14:textId="77777777" w:rsidR="003949C9" w:rsidRPr="00B524E9" w:rsidRDefault="003949C9" w:rsidP="003949C9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5C8D6C06" w14:textId="77777777" w:rsidR="003949C9" w:rsidRDefault="003949C9" w:rsidP="003949C9">
      <w:pPr>
        <w:jc w:val="both"/>
        <w:rPr>
          <w:b/>
          <w:sz w:val="28"/>
          <w:szCs w:val="28"/>
          <w:lang w:val="ky-KG"/>
        </w:rPr>
      </w:pPr>
    </w:p>
    <w:p w14:paraId="775066EC" w14:textId="77777777" w:rsidR="00CC49FD" w:rsidRDefault="00CC49FD">
      <w:bookmarkStart w:id="0" w:name="_GoBack"/>
      <w:bookmarkEnd w:id="0"/>
    </w:p>
    <w:sectPr w:rsidR="00CC49FD" w:rsidSect="003949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F5"/>
    <w:rsid w:val="003949C9"/>
    <w:rsid w:val="008849F5"/>
    <w:rsid w:val="00C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6072"/>
  <w15:chartTrackingRefBased/>
  <w15:docId w15:val="{7ABB8D4B-CA50-4873-8C94-3541CC3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2025-05-27T02:22:00Z</dcterms:created>
  <dcterms:modified xsi:type="dcterms:W3CDTF">2025-05-27T02:23:00Z</dcterms:modified>
</cp:coreProperties>
</file>