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5E7C3" w14:textId="77777777" w:rsidR="00AC2154" w:rsidRPr="002832FB" w:rsidRDefault="00AC2154" w:rsidP="00AC2154">
      <w:pPr>
        <w:tabs>
          <w:tab w:val="left" w:pos="426"/>
        </w:tabs>
        <w:rPr>
          <w:sz w:val="16"/>
          <w:szCs w:val="16"/>
        </w:rPr>
      </w:pPr>
    </w:p>
    <w:p w14:paraId="2EB8DAC3" w14:textId="77777777" w:rsidR="00AC2154" w:rsidRDefault="00AC2154" w:rsidP="00AC2154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074881" wp14:editId="1F756D68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 КЫРГЫЗСКАЯ  РЕСПУБЛИКА    </w:t>
      </w:r>
    </w:p>
    <w:p w14:paraId="04AD4A27" w14:textId="77777777" w:rsidR="00AC2154" w:rsidRDefault="00AC2154" w:rsidP="00AC2154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07026F72" w14:textId="77777777" w:rsidR="00AC2154" w:rsidRPr="005C41A5" w:rsidRDefault="00AC2154" w:rsidP="00AC2154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7A2183" w14:textId="77777777" w:rsidR="00AC2154" w:rsidRDefault="00AC2154" w:rsidP="00AC2154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7F6461CC" w14:textId="77777777" w:rsidR="00AC2154" w:rsidRDefault="00AC2154" w:rsidP="00AC2154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908CCB0" w14:textId="77777777" w:rsidR="00AC2154" w:rsidRDefault="00AC2154" w:rsidP="00AC2154">
      <w:pPr>
        <w:ind w:left="-567"/>
        <w:rPr>
          <w:b/>
          <w:sz w:val="21"/>
          <w:szCs w:val="21"/>
          <w:lang w:val="ky-KG"/>
        </w:rPr>
      </w:pPr>
    </w:p>
    <w:p w14:paraId="71A16642" w14:textId="77777777" w:rsidR="00AC2154" w:rsidRDefault="00AC2154" w:rsidP="00AC2154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57DCE883" w14:textId="77777777" w:rsidR="00AC2154" w:rsidRDefault="00AC2154" w:rsidP="00AC2154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50D0D137" w14:textId="77777777" w:rsidR="00AC2154" w:rsidRDefault="00AC2154" w:rsidP="00AC2154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5F70CD5" w14:textId="77777777" w:rsidR="00AC2154" w:rsidRDefault="00AC2154" w:rsidP="00AC2154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21B45020" w14:textId="77777777" w:rsidR="00AC2154" w:rsidRPr="00356D50" w:rsidRDefault="00AC2154" w:rsidP="00AC2154">
      <w:pPr>
        <w:rPr>
          <w:rFonts w:eastAsia="Calibri"/>
          <w:b/>
          <w:sz w:val="28"/>
          <w:szCs w:val="28"/>
          <w:lang w:val="ky-KG"/>
        </w:rPr>
      </w:pPr>
    </w:p>
    <w:p w14:paraId="1D72A223" w14:textId="38950F34" w:rsidR="00AC2154" w:rsidRPr="00356D50" w:rsidRDefault="00AC2154" w:rsidP="00AC2154">
      <w:pPr>
        <w:ind w:left="-426"/>
        <w:rPr>
          <w:rFonts w:eastAsia="Calibri"/>
          <w:sz w:val="28"/>
          <w:szCs w:val="28"/>
          <w:lang w:val="ky-KG"/>
        </w:rPr>
      </w:pPr>
      <w:r w:rsidRPr="00356D50">
        <w:rPr>
          <w:rFonts w:eastAsia="Calibri"/>
          <w:b/>
          <w:sz w:val="28"/>
          <w:szCs w:val="28"/>
          <w:lang w:val="ky-KG"/>
        </w:rPr>
        <w:t xml:space="preserve">  27-июнь 2025-ж                            №  3</w:t>
      </w:r>
      <w:r w:rsidR="00356D50">
        <w:rPr>
          <w:rFonts w:eastAsia="Calibri"/>
          <w:b/>
          <w:sz w:val="28"/>
          <w:szCs w:val="28"/>
          <w:lang w:val="ky-KG"/>
        </w:rPr>
        <w:t xml:space="preserve">               </w:t>
      </w:r>
      <w:r w:rsidRPr="00356D50">
        <w:rPr>
          <w:rFonts w:eastAsia="Calibri"/>
          <w:b/>
          <w:sz w:val="28"/>
          <w:szCs w:val="28"/>
          <w:lang w:val="ky-KG"/>
        </w:rPr>
        <w:t xml:space="preserve">                         </w:t>
      </w:r>
      <w:r w:rsidRPr="00356D50">
        <w:rPr>
          <w:rFonts w:eastAsia="Calibri"/>
          <w:sz w:val="28"/>
          <w:szCs w:val="28"/>
          <w:lang w:val="ky-KG"/>
        </w:rPr>
        <w:t>Жаңы-Арык айылы</w:t>
      </w:r>
    </w:p>
    <w:p w14:paraId="51C2C945" w14:textId="77777777" w:rsidR="00AC2154" w:rsidRPr="00356D50" w:rsidRDefault="00AC2154" w:rsidP="00AC2154">
      <w:pPr>
        <w:ind w:left="-426"/>
        <w:rPr>
          <w:rFonts w:eastAsia="Calibri"/>
          <w:sz w:val="28"/>
          <w:szCs w:val="28"/>
          <w:lang w:val="ky-KG"/>
        </w:rPr>
      </w:pPr>
      <w:r w:rsidRPr="00356D50">
        <w:rPr>
          <w:rFonts w:eastAsia="Calibri"/>
          <w:b/>
          <w:sz w:val="28"/>
          <w:szCs w:val="28"/>
          <w:lang w:val="ky-KG"/>
        </w:rPr>
        <w:t xml:space="preserve">                                                            </w:t>
      </w:r>
    </w:p>
    <w:p w14:paraId="38B02A84" w14:textId="77777777" w:rsidR="00AC2154" w:rsidRPr="00356D50" w:rsidRDefault="00AC2154" w:rsidP="00AC2154">
      <w:pPr>
        <w:ind w:right="282"/>
        <w:rPr>
          <w:rStyle w:val="a5"/>
          <w:sz w:val="28"/>
          <w:szCs w:val="28"/>
          <w:lang w:val="ky-KG"/>
        </w:rPr>
      </w:pPr>
    </w:p>
    <w:p w14:paraId="28B819AA" w14:textId="03C0AF7A" w:rsidR="00356D50" w:rsidRPr="00431DCC" w:rsidRDefault="00AC2154" w:rsidP="00431DCC">
      <w:pPr>
        <w:jc w:val="center"/>
        <w:rPr>
          <w:rStyle w:val="a5"/>
          <w:sz w:val="28"/>
          <w:szCs w:val="28"/>
          <w:lang w:val="ky-KG"/>
        </w:rPr>
      </w:pPr>
      <w:bookmarkStart w:id="0" w:name="_GoBack"/>
      <w:r w:rsidRPr="00431DCC">
        <w:rPr>
          <w:rStyle w:val="a5"/>
          <w:sz w:val="28"/>
          <w:szCs w:val="28"/>
          <w:lang w:val="ky-KG"/>
        </w:rPr>
        <w:t>2022-жылдын 22-сентябрындагы № 6 токтомуна</w:t>
      </w:r>
    </w:p>
    <w:p w14:paraId="595BEA9C" w14:textId="4975011A" w:rsidR="00AC2154" w:rsidRPr="00431DCC" w:rsidRDefault="00AC2154" w:rsidP="00431DCC">
      <w:pPr>
        <w:jc w:val="center"/>
        <w:rPr>
          <w:rStyle w:val="a5"/>
          <w:sz w:val="28"/>
          <w:szCs w:val="28"/>
          <w:lang w:val="ky-KG"/>
        </w:rPr>
      </w:pPr>
      <w:r w:rsidRPr="00431DCC">
        <w:rPr>
          <w:rStyle w:val="a5"/>
          <w:sz w:val="28"/>
          <w:szCs w:val="28"/>
          <w:lang w:val="ky-KG"/>
        </w:rPr>
        <w:t>өзгөртүүлөрдү киргизүү жөнүндө</w:t>
      </w:r>
    </w:p>
    <w:bookmarkEnd w:id="0"/>
    <w:p w14:paraId="364448A6" w14:textId="77777777" w:rsidR="00AC2154" w:rsidRPr="00356D50" w:rsidRDefault="00AC2154" w:rsidP="00AC2154">
      <w:pPr>
        <w:jc w:val="center"/>
        <w:rPr>
          <w:rFonts w:eastAsia="Calibri"/>
          <w:b/>
          <w:sz w:val="28"/>
          <w:szCs w:val="28"/>
          <w:lang w:val="ky-KG"/>
        </w:rPr>
      </w:pPr>
    </w:p>
    <w:p w14:paraId="74A3EA4F" w14:textId="11E4B46C" w:rsidR="00AC2154" w:rsidRPr="00356D50" w:rsidRDefault="00AC2154" w:rsidP="00356D50">
      <w:pPr>
        <w:ind w:left="-142"/>
        <w:jc w:val="both"/>
        <w:rPr>
          <w:rStyle w:val="a5"/>
          <w:sz w:val="28"/>
          <w:szCs w:val="28"/>
          <w:lang w:val="ky-KG"/>
        </w:rPr>
      </w:pPr>
      <w:r w:rsidRPr="00356D50">
        <w:rPr>
          <w:rStyle w:val="a5"/>
          <w:b w:val="0"/>
          <w:sz w:val="28"/>
          <w:szCs w:val="28"/>
          <w:lang w:val="ky-KG"/>
        </w:rPr>
        <w:t xml:space="preserve">          Кыргыз Республикасынын  “</w:t>
      </w:r>
      <w:r w:rsidRPr="00356D50">
        <w:rPr>
          <w:rStyle w:val="a5"/>
          <w:rFonts w:eastAsiaTheme="minorHAnsi"/>
          <w:b w:val="0"/>
          <w:sz w:val="28"/>
          <w:szCs w:val="28"/>
          <w:lang w:val="ky-KG" w:eastAsia="en-US"/>
        </w:rPr>
        <w:t xml:space="preserve">Жергиликтүү мамлекеттик администрация жана жергиликтүү өз алдынча башкаруу органдары жөнүндө” </w:t>
      </w:r>
      <w:r w:rsidR="00356D50">
        <w:rPr>
          <w:rStyle w:val="a5"/>
          <w:rFonts w:eastAsiaTheme="minorHAnsi"/>
          <w:b w:val="0"/>
          <w:sz w:val="28"/>
          <w:szCs w:val="28"/>
          <w:lang w:val="ky-KG" w:eastAsia="en-US"/>
        </w:rPr>
        <w:t>М</w:t>
      </w:r>
      <w:r w:rsidRPr="00356D50">
        <w:rPr>
          <w:rStyle w:val="a5"/>
          <w:rFonts w:eastAsiaTheme="minorHAnsi"/>
          <w:b w:val="0"/>
          <w:sz w:val="28"/>
          <w:szCs w:val="28"/>
          <w:lang w:val="ky-KG" w:eastAsia="en-US"/>
        </w:rPr>
        <w:t xml:space="preserve">ыйзамынын 50-беренесинин негизинде жана  </w:t>
      </w:r>
      <w:r w:rsidRPr="00356D50">
        <w:rPr>
          <w:rStyle w:val="a5"/>
          <w:b w:val="0"/>
          <w:sz w:val="28"/>
          <w:szCs w:val="28"/>
          <w:lang w:val="ky-KG"/>
        </w:rPr>
        <w:t>Кыргыз Республикасынын Жер Кодексинин 13-</w:t>
      </w:r>
      <w:r w:rsidR="00356D50">
        <w:rPr>
          <w:rStyle w:val="a5"/>
          <w:b w:val="0"/>
          <w:sz w:val="28"/>
          <w:szCs w:val="28"/>
          <w:lang w:val="ky-KG"/>
        </w:rPr>
        <w:t>беренесин</w:t>
      </w:r>
      <w:r w:rsidRPr="00356D50">
        <w:rPr>
          <w:rStyle w:val="a5"/>
          <w:b w:val="0"/>
          <w:sz w:val="28"/>
          <w:szCs w:val="28"/>
          <w:lang w:val="ky-KG"/>
        </w:rPr>
        <w:t xml:space="preserve">, Кыргыз Республикасынын Өкмөтүнүн 2014-жылдын 19-мартындагы № 169 токтому менен бекитилген убактылуу жобону жетекчилике алып </w:t>
      </w:r>
      <w:r w:rsidRPr="00356D50">
        <w:rPr>
          <w:rStyle w:val="a5"/>
          <w:rFonts w:eastAsiaTheme="minorHAnsi"/>
          <w:b w:val="0"/>
          <w:sz w:val="28"/>
          <w:szCs w:val="28"/>
          <w:lang w:val="ky-KG" w:eastAsia="en-US"/>
        </w:rPr>
        <w:t>Бүргөндү-Достук айылдык кеңешинин I чакырылышынын кезек</w:t>
      </w:r>
      <w:r w:rsidR="00356D50">
        <w:rPr>
          <w:rStyle w:val="a5"/>
          <w:rFonts w:eastAsiaTheme="minorHAnsi"/>
          <w:b w:val="0"/>
          <w:sz w:val="28"/>
          <w:szCs w:val="28"/>
          <w:lang w:val="ky-KG" w:eastAsia="en-US"/>
        </w:rPr>
        <w:t>теги</w:t>
      </w:r>
      <w:r w:rsidRPr="00356D50">
        <w:rPr>
          <w:rStyle w:val="a5"/>
          <w:rFonts w:eastAsiaTheme="minorHAnsi"/>
          <w:b w:val="0"/>
          <w:sz w:val="28"/>
          <w:szCs w:val="28"/>
          <w:lang w:val="ky-KG" w:eastAsia="en-US"/>
        </w:rPr>
        <w:t xml:space="preserve"> XIX сесиясы күн тартибиндеги маселени угуп жана талкуулап</w:t>
      </w:r>
      <w:r w:rsidR="00356D50">
        <w:rPr>
          <w:rStyle w:val="a5"/>
          <w:rFonts w:eastAsiaTheme="minorHAnsi"/>
          <w:b w:val="0"/>
          <w:sz w:val="28"/>
          <w:szCs w:val="28"/>
          <w:lang w:val="ky-KG" w:eastAsia="en-US"/>
        </w:rPr>
        <w:t xml:space="preserve"> </w:t>
      </w:r>
      <w:r w:rsidRPr="00356D50">
        <w:rPr>
          <w:rStyle w:val="a5"/>
          <w:b w:val="0"/>
          <w:sz w:val="28"/>
          <w:szCs w:val="28"/>
          <w:lang w:val="ky-KG"/>
        </w:rPr>
        <w:t xml:space="preserve"> </w:t>
      </w:r>
      <w:r w:rsidRPr="00356D50">
        <w:rPr>
          <w:rStyle w:val="a5"/>
          <w:sz w:val="28"/>
          <w:szCs w:val="28"/>
          <w:lang w:val="ky-KG"/>
        </w:rPr>
        <w:t>токтом кылат:</w:t>
      </w:r>
    </w:p>
    <w:p w14:paraId="4F60C904" w14:textId="77777777" w:rsidR="00AC2154" w:rsidRPr="00356D50" w:rsidRDefault="00AC2154" w:rsidP="00356D50">
      <w:pPr>
        <w:pStyle w:val="a3"/>
        <w:ind w:left="-142"/>
        <w:jc w:val="both"/>
        <w:rPr>
          <w:rStyle w:val="a5"/>
          <w:rFonts w:ascii="Times New Roman" w:hAnsi="Times New Roman" w:cs="Times New Roman"/>
          <w:sz w:val="28"/>
          <w:szCs w:val="28"/>
          <w:lang w:val="ky-KG"/>
        </w:rPr>
      </w:pPr>
    </w:p>
    <w:p w14:paraId="2E0D944C" w14:textId="66BB9114" w:rsidR="00AC2154" w:rsidRPr="00356D50" w:rsidRDefault="00AC2154" w:rsidP="00356D50">
      <w:pPr>
        <w:pStyle w:val="a3"/>
        <w:ind w:left="-142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 w:rsidRPr="00356D50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       </w:t>
      </w:r>
      <w:r w:rsidRPr="00356D5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1.Турак үйдү тейлөө жана жеке менчик көмөк чарба жүргүзүү үчүн жер тилкесин трансформациялоо боюнча Б.Абдулла уулунун маалыматы эске алынсын.</w:t>
      </w:r>
    </w:p>
    <w:p w14:paraId="59FEEF04" w14:textId="4702CEC0" w:rsidR="00AC2154" w:rsidRPr="00356D50" w:rsidRDefault="00AC2154" w:rsidP="00356D50">
      <w:pPr>
        <w:pStyle w:val="a3"/>
        <w:ind w:left="-142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 w:rsidRPr="00356D5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</w:t>
      </w:r>
      <w:r w:rsidR="00356D5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356D5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2.Мурдагы Достук айылдык кеңеши тарабынан 2022-жылдын 22-сентябрында чыгарылган № 6 токтомуна төмөндөгүдөй  өзгөртүү киргизилсин:</w:t>
      </w:r>
    </w:p>
    <w:p w14:paraId="1F41D611" w14:textId="41F8CF0F" w:rsidR="00AC2154" w:rsidRPr="00356D50" w:rsidRDefault="00AC2154" w:rsidP="00356D50">
      <w:pPr>
        <w:pStyle w:val="a3"/>
        <w:ind w:left="-142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 w:rsidRPr="00356D5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-Шамалды-Сай айылынын Адыр-3 участогунун “Айыл чарба багытындагы жерлер” категориясындагы жайыт жерден 132.0 га жер аянты “Калктуу конуштардын жерлери” категориясына которуу (тран</w:t>
      </w:r>
      <w:r w:rsidR="00356D5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с</w:t>
      </w:r>
      <w:r w:rsidRPr="00356D5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формациялоо) жагы Ноокен райондук мамлекеттик администрациясынан, Министрлер Кабинетинен суралсын.</w:t>
      </w:r>
    </w:p>
    <w:p w14:paraId="046ACDD1" w14:textId="2C317303" w:rsidR="00AC2154" w:rsidRPr="00356D50" w:rsidRDefault="00AC2154" w:rsidP="00356D50">
      <w:pPr>
        <w:pStyle w:val="a3"/>
        <w:ind w:left="-142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 w:rsidRPr="00356D5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</w:t>
      </w:r>
      <w:r w:rsidR="00356D5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</w:t>
      </w:r>
      <w:r w:rsidRPr="00356D5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3.Токтомду аткаруу айыл өкмөт башчысы Б.К.Календеровго милдеттендирилсин.</w:t>
      </w:r>
    </w:p>
    <w:p w14:paraId="1066757D" w14:textId="677DC05C" w:rsidR="00AC2154" w:rsidRPr="00356D50" w:rsidRDefault="00AC2154" w:rsidP="00356D50">
      <w:pPr>
        <w:pStyle w:val="a3"/>
        <w:tabs>
          <w:tab w:val="left" w:pos="567"/>
        </w:tabs>
        <w:ind w:left="-142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 w:rsidRPr="00356D5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</w:t>
      </w:r>
      <w:r w:rsidR="00356D5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</w:t>
      </w:r>
      <w:r w:rsidRPr="00356D5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4.Токтомду аткарылышын көзөмөлдөө айылдык кенештин мыйзамдуулук боюнча туруктуу комиссиясына жүктөлсүн.</w:t>
      </w:r>
    </w:p>
    <w:p w14:paraId="45B5F67B" w14:textId="77777777" w:rsidR="00AC2154" w:rsidRPr="00356D50" w:rsidRDefault="00AC2154" w:rsidP="00356D50">
      <w:pPr>
        <w:pStyle w:val="a3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356D5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</w:t>
      </w:r>
    </w:p>
    <w:p w14:paraId="70BD9DC1" w14:textId="77777777" w:rsidR="00AC2154" w:rsidRPr="00356D50" w:rsidRDefault="00AC2154" w:rsidP="00356D50">
      <w:pPr>
        <w:ind w:left="-142"/>
        <w:jc w:val="both"/>
        <w:rPr>
          <w:rFonts w:eastAsia="Calibri"/>
          <w:b/>
          <w:sz w:val="28"/>
          <w:szCs w:val="28"/>
          <w:lang w:val="ky-KG"/>
        </w:rPr>
      </w:pPr>
    </w:p>
    <w:p w14:paraId="3559E37C" w14:textId="77777777" w:rsidR="00AC2154" w:rsidRPr="00356D50" w:rsidRDefault="00AC2154" w:rsidP="00356D50">
      <w:pPr>
        <w:tabs>
          <w:tab w:val="left" w:pos="142"/>
        </w:tabs>
        <w:ind w:left="-142"/>
        <w:jc w:val="both"/>
        <w:rPr>
          <w:b/>
          <w:position w:val="6"/>
          <w:sz w:val="28"/>
          <w:szCs w:val="28"/>
          <w:lang w:val="ky-KG"/>
        </w:rPr>
      </w:pPr>
      <w:r w:rsidRPr="00356D50">
        <w:rPr>
          <w:b/>
          <w:position w:val="6"/>
          <w:sz w:val="28"/>
          <w:szCs w:val="28"/>
          <w:lang w:val="ky-KG"/>
        </w:rPr>
        <w:t>Айылдык кеңештин төрагасы                                                                      Н.Мадалиев</w:t>
      </w:r>
    </w:p>
    <w:p w14:paraId="5478D4F4" w14:textId="77777777" w:rsidR="00AC2154" w:rsidRPr="00356D50" w:rsidRDefault="00AC2154" w:rsidP="00AC2154">
      <w:pPr>
        <w:ind w:left="-284"/>
        <w:rPr>
          <w:sz w:val="28"/>
          <w:szCs w:val="28"/>
          <w:lang w:val="ky-KG"/>
        </w:rPr>
      </w:pPr>
    </w:p>
    <w:p w14:paraId="3A8E645D" w14:textId="77777777" w:rsidR="00AC2154" w:rsidRPr="00356D50" w:rsidRDefault="00AC2154" w:rsidP="00AC2154">
      <w:pPr>
        <w:tabs>
          <w:tab w:val="left" w:pos="426"/>
        </w:tabs>
        <w:rPr>
          <w:sz w:val="28"/>
          <w:szCs w:val="28"/>
        </w:rPr>
      </w:pPr>
    </w:p>
    <w:p w14:paraId="03AD27D2" w14:textId="77777777" w:rsidR="00AC2154" w:rsidRPr="00356D50" w:rsidRDefault="00AC2154" w:rsidP="00AC2154">
      <w:pPr>
        <w:tabs>
          <w:tab w:val="left" w:pos="426"/>
        </w:tabs>
        <w:rPr>
          <w:sz w:val="28"/>
          <w:szCs w:val="28"/>
        </w:rPr>
      </w:pPr>
    </w:p>
    <w:p w14:paraId="24DD4336" w14:textId="77777777" w:rsidR="00AC2154" w:rsidRPr="00356D50" w:rsidRDefault="00AC2154" w:rsidP="00AC2154">
      <w:pPr>
        <w:tabs>
          <w:tab w:val="left" w:pos="426"/>
        </w:tabs>
        <w:rPr>
          <w:sz w:val="28"/>
          <w:szCs w:val="28"/>
        </w:rPr>
      </w:pPr>
    </w:p>
    <w:p w14:paraId="576830A1" w14:textId="77777777" w:rsidR="00AC2154" w:rsidRPr="00356D50" w:rsidRDefault="00AC2154" w:rsidP="00AC2154">
      <w:pPr>
        <w:tabs>
          <w:tab w:val="left" w:pos="426"/>
        </w:tabs>
        <w:rPr>
          <w:sz w:val="28"/>
          <w:szCs w:val="28"/>
        </w:rPr>
      </w:pPr>
    </w:p>
    <w:p w14:paraId="531E6B4D" w14:textId="77777777" w:rsidR="00AC2154" w:rsidRPr="00356D50" w:rsidRDefault="00AC2154" w:rsidP="00AC2154">
      <w:pPr>
        <w:tabs>
          <w:tab w:val="left" w:pos="426"/>
        </w:tabs>
        <w:rPr>
          <w:sz w:val="28"/>
          <w:szCs w:val="28"/>
        </w:rPr>
      </w:pPr>
    </w:p>
    <w:p w14:paraId="346A49DC" w14:textId="77777777" w:rsidR="00C53D18" w:rsidRPr="00356D50" w:rsidRDefault="00C53D18">
      <w:pPr>
        <w:rPr>
          <w:sz w:val="28"/>
          <w:szCs w:val="28"/>
        </w:rPr>
      </w:pPr>
    </w:p>
    <w:sectPr w:rsidR="00C53D18" w:rsidRPr="00356D50" w:rsidSect="00356D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C8"/>
    <w:rsid w:val="00356D50"/>
    <w:rsid w:val="00431DCC"/>
    <w:rsid w:val="009F5BC8"/>
    <w:rsid w:val="00AC2154"/>
    <w:rsid w:val="00B4110C"/>
    <w:rsid w:val="00C13368"/>
    <w:rsid w:val="00C53D18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F772"/>
  <w15:chartTrackingRefBased/>
  <w15:docId w15:val="{2B7E7CD9-738A-43FA-8208-90AC4895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C2154"/>
    <w:pPr>
      <w:spacing w:after="0" w:line="240" w:lineRule="auto"/>
    </w:pPr>
  </w:style>
  <w:style w:type="character" w:styleId="a5">
    <w:name w:val="Strong"/>
    <w:basedOn w:val="a0"/>
    <w:uiPriority w:val="22"/>
    <w:qFormat/>
    <w:rsid w:val="00AC2154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AC2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2025-07-07T10:02:00Z</dcterms:created>
  <dcterms:modified xsi:type="dcterms:W3CDTF">2026-01-23T09:31:00Z</dcterms:modified>
</cp:coreProperties>
</file>