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9D747" w14:textId="77777777" w:rsidR="002832FB" w:rsidRPr="002832FB" w:rsidRDefault="002832FB" w:rsidP="002832FB">
      <w:pPr>
        <w:tabs>
          <w:tab w:val="left" w:pos="426"/>
        </w:tabs>
        <w:rPr>
          <w:sz w:val="16"/>
          <w:szCs w:val="16"/>
        </w:rPr>
      </w:pPr>
    </w:p>
    <w:p w14:paraId="7934BADF" w14:textId="77777777" w:rsidR="002832FB" w:rsidRDefault="002832FB" w:rsidP="002832FB">
      <w:pPr>
        <w:tabs>
          <w:tab w:val="left" w:pos="142"/>
          <w:tab w:val="left" w:pos="4128"/>
        </w:tabs>
        <w:ind w:left="-567"/>
        <w:rPr>
          <w:sz w:val="20"/>
          <w:szCs w:val="20"/>
          <w:lang w:val="ky-KG"/>
        </w:rPr>
      </w:pPr>
      <w:r>
        <w:rPr>
          <w:noProof/>
        </w:rPr>
        <w:drawing>
          <wp:anchor distT="0" distB="0" distL="114300" distR="114300" simplePos="0" relativeHeight="251659264" behindDoc="0" locked="0" layoutInCell="1" allowOverlap="1" wp14:anchorId="7FFF778B" wp14:editId="069A0FB4">
            <wp:simplePos x="0" y="0"/>
            <wp:positionH relativeFrom="page">
              <wp:align>center</wp:align>
            </wp:positionH>
            <wp:positionV relativeFrom="paragraph">
              <wp:posOffset>76835</wp:posOffset>
            </wp:positionV>
            <wp:extent cx="720000" cy="706667"/>
            <wp:effectExtent l="0" t="0" r="4445"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0000" cy="706667"/>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1"/>
          <w:szCs w:val="21"/>
          <w:lang w:val="ky-KG"/>
        </w:rPr>
        <w:t xml:space="preserve">       КЫРГЫЗ РЕСПУБЛИКАСЫ                                                                 КЫРГЫЗСКАЯ  РЕСПУБЛИКА    </w:t>
      </w:r>
    </w:p>
    <w:p w14:paraId="76F1F56B" w14:textId="77777777" w:rsidR="002832FB" w:rsidRDefault="002832FB" w:rsidP="002832FB">
      <w:pPr>
        <w:tabs>
          <w:tab w:val="left" w:pos="142"/>
          <w:tab w:val="left" w:pos="4128"/>
        </w:tabs>
        <w:ind w:left="-567"/>
        <w:rPr>
          <w:b/>
          <w:sz w:val="21"/>
          <w:szCs w:val="21"/>
          <w:lang w:val="ky-KG"/>
        </w:rPr>
      </w:pPr>
      <w:r>
        <w:rPr>
          <w:b/>
          <w:sz w:val="21"/>
          <w:szCs w:val="21"/>
        </w:rPr>
        <w:t xml:space="preserve">         ЖАЛАЛ-АБАД ОБЛАСТЫ</w:t>
      </w:r>
      <w:r>
        <w:rPr>
          <w:b/>
          <w:sz w:val="21"/>
          <w:szCs w:val="21"/>
        </w:rPr>
        <w:tab/>
        <w:t xml:space="preserve">                                    Д</w:t>
      </w:r>
      <w:r>
        <w:rPr>
          <w:b/>
          <w:sz w:val="21"/>
          <w:szCs w:val="21"/>
          <w:lang w:val="ky-KG"/>
        </w:rPr>
        <w:t xml:space="preserve">ЖАЛАЛ-АБАДСКАЯ ОБЛАСТЬ </w:t>
      </w:r>
    </w:p>
    <w:p w14:paraId="3B61062E" w14:textId="77777777" w:rsidR="002832FB" w:rsidRPr="005C41A5" w:rsidRDefault="002832FB" w:rsidP="002832FB">
      <w:pPr>
        <w:tabs>
          <w:tab w:val="left" w:pos="142"/>
          <w:tab w:val="left" w:pos="4128"/>
        </w:tabs>
        <w:ind w:left="-567"/>
        <w:rPr>
          <w:b/>
          <w:sz w:val="21"/>
          <w:szCs w:val="21"/>
          <w:lang w:val="ky-KG"/>
        </w:rPr>
      </w:pPr>
      <w:r>
        <w:rPr>
          <w:b/>
          <w:sz w:val="21"/>
          <w:szCs w:val="21"/>
          <w:lang w:val="ky-KG"/>
        </w:rPr>
        <w:t xml:space="preserve">              </w:t>
      </w:r>
      <w:r w:rsidRPr="005C41A5">
        <w:rPr>
          <w:b/>
          <w:sz w:val="21"/>
          <w:szCs w:val="21"/>
          <w:lang w:val="ky-KG"/>
        </w:rPr>
        <w:t>НООКЕН  РАЙОНУ</w:t>
      </w:r>
      <w:r>
        <w:rPr>
          <w:b/>
          <w:sz w:val="21"/>
          <w:szCs w:val="21"/>
          <w:lang w:val="ky-KG"/>
        </w:rPr>
        <w:t xml:space="preserve">  </w:t>
      </w:r>
      <w:r>
        <w:rPr>
          <w:b/>
          <w:sz w:val="21"/>
          <w:szCs w:val="21"/>
          <w:lang w:val="ky-KG"/>
        </w:rPr>
        <w:tab/>
        <w:t xml:space="preserve">                                             НООКЕНСКИЙ  РАЙОН                                                                                                                                                                                                                                                                                                                                                                              </w:t>
      </w:r>
    </w:p>
    <w:p w14:paraId="1436D361" w14:textId="77777777" w:rsidR="002832FB" w:rsidRDefault="002832FB" w:rsidP="002832FB">
      <w:pPr>
        <w:tabs>
          <w:tab w:val="left" w:pos="142"/>
          <w:tab w:val="left" w:pos="4128"/>
        </w:tabs>
        <w:ind w:left="-567"/>
        <w:rPr>
          <w:b/>
          <w:sz w:val="21"/>
          <w:szCs w:val="21"/>
          <w:lang w:val="ky-KG"/>
        </w:rPr>
      </w:pPr>
      <w:r>
        <w:rPr>
          <w:b/>
          <w:sz w:val="21"/>
          <w:szCs w:val="21"/>
          <w:lang w:val="ky-KG"/>
        </w:rPr>
        <w:t xml:space="preserve">          БҮРГӨНДҮ </w:t>
      </w:r>
      <w:r>
        <w:rPr>
          <w:bCs/>
          <w:sz w:val="21"/>
          <w:szCs w:val="21"/>
          <w:lang w:val="ky-KG"/>
        </w:rPr>
        <w:t xml:space="preserve">- </w:t>
      </w:r>
      <w:r>
        <w:rPr>
          <w:b/>
          <w:sz w:val="21"/>
          <w:szCs w:val="21"/>
          <w:lang w:val="ky-KG"/>
        </w:rPr>
        <w:t>ДОСТУК                                                                            БУРГАНДЫ - ДОСТУКСКИЙ</w:t>
      </w:r>
    </w:p>
    <w:p w14:paraId="1657DA5A" w14:textId="77777777" w:rsidR="002832FB" w:rsidRDefault="002832FB" w:rsidP="002832FB">
      <w:pPr>
        <w:tabs>
          <w:tab w:val="left" w:pos="142"/>
          <w:tab w:val="left" w:pos="4128"/>
        </w:tabs>
        <w:ind w:left="-567"/>
        <w:rPr>
          <w:b/>
          <w:sz w:val="21"/>
          <w:szCs w:val="21"/>
          <w:lang w:val="ky-KG"/>
        </w:rPr>
      </w:pPr>
      <w:r>
        <w:rPr>
          <w:b/>
          <w:sz w:val="21"/>
          <w:szCs w:val="21"/>
          <w:lang w:val="ky-KG"/>
        </w:rPr>
        <w:t xml:space="preserve">          АЙЫЛДЫК КЕҢЕШИ</w:t>
      </w:r>
      <w:r>
        <w:rPr>
          <w:b/>
          <w:sz w:val="21"/>
          <w:szCs w:val="21"/>
          <w:lang w:val="ky-KG"/>
        </w:rPr>
        <w:tab/>
        <w:t xml:space="preserve">                                                  АЙЫЛНЫЙ КЕҢЕШ</w:t>
      </w:r>
    </w:p>
    <w:p w14:paraId="43606551" w14:textId="77777777" w:rsidR="002832FB" w:rsidRDefault="002832FB" w:rsidP="002832FB">
      <w:pPr>
        <w:ind w:left="-567"/>
        <w:rPr>
          <w:b/>
          <w:sz w:val="21"/>
          <w:szCs w:val="21"/>
          <w:lang w:val="ky-KG"/>
        </w:rPr>
      </w:pPr>
    </w:p>
    <w:p w14:paraId="641BBE39" w14:textId="77777777" w:rsidR="002832FB" w:rsidRDefault="002832FB" w:rsidP="002832FB">
      <w:pPr>
        <w:pBdr>
          <w:bottom w:val="single" w:sz="12" w:space="1" w:color="auto"/>
        </w:pBdr>
        <w:tabs>
          <w:tab w:val="left" w:pos="5245"/>
          <w:tab w:val="left" w:pos="5387"/>
        </w:tabs>
        <w:ind w:left="-567" w:firstLine="284"/>
        <w:rPr>
          <w:sz w:val="16"/>
          <w:szCs w:val="16"/>
          <w:lang w:val="ky-KG"/>
        </w:rPr>
      </w:pPr>
    </w:p>
    <w:p w14:paraId="175D7CD5" w14:textId="77777777" w:rsidR="002832FB" w:rsidRDefault="002832FB" w:rsidP="002832FB">
      <w:pPr>
        <w:tabs>
          <w:tab w:val="left" w:pos="10080"/>
        </w:tabs>
        <w:ind w:left="-567" w:right="-426"/>
        <w:rPr>
          <w:sz w:val="28"/>
          <w:szCs w:val="28"/>
          <w:lang w:val="ky-KG"/>
        </w:rPr>
      </w:pPr>
      <w:r>
        <w:rPr>
          <w:sz w:val="28"/>
          <w:szCs w:val="28"/>
          <w:lang w:val="ky-KG"/>
        </w:rPr>
        <w:t xml:space="preserve">                                                </w:t>
      </w:r>
    </w:p>
    <w:p w14:paraId="788AAEF9" w14:textId="77777777" w:rsidR="002832FB" w:rsidRDefault="002832FB" w:rsidP="002832FB">
      <w:pPr>
        <w:ind w:left="-567"/>
        <w:rPr>
          <w:rFonts w:eastAsia="Calibri"/>
          <w:b/>
          <w:sz w:val="28"/>
          <w:szCs w:val="28"/>
          <w:lang w:val="ky-KG"/>
        </w:rPr>
      </w:pPr>
      <w:r>
        <w:rPr>
          <w:sz w:val="28"/>
          <w:szCs w:val="28"/>
          <w:lang w:val="ky-KG"/>
        </w:rPr>
        <w:t xml:space="preserve">                                                            </w:t>
      </w:r>
      <w:r>
        <w:rPr>
          <w:b/>
          <w:sz w:val="28"/>
          <w:szCs w:val="28"/>
          <w:lang w:val="ky-KG"/>
        </w:rPr>
        <w:t>ТОКТОМ</w:t>
      </w:r>
      <w:r>
        <w:rPr>
          <w:b/>
          <w:sz w:val="28"/>
          <w:szCs w:val="28"/>
          <w:lang w:val="ky-KG"/>
        </w:rPr>
        <w:br/>
        <w:t xml:space="preserve">                                                  ПОСТАНОВЛЕНИЕ</w:t>
      </w:r>
    </w:p>
    <w:p w14:paraId="7B677E1D" w14:textId="77777777" w:rsidR="002832FB" w:rsidRDefault="002832FB" w:rsidP="002832FB">
      <w:pPr>
        <w:ind w:left="-567"/>
        <w:rPr>
          <w:rFonts w:eastAsia="Calibri"/>
          <w:b/>
          <w:sz w:val="28"/>
          <w:szCs w:val="28"/>
          <w:lang w:val="ky-KG"/>
        </w:rPr>
      </w:pPr>
    </w:p>
    <w:p w14:paraId="4C5E21E2" w14:textId="77777777" w:rsidR="002832FB" w:rsidRDefault="002832FB" w:rsidP="002832FB">
      <w:pPr>
        <w:rPr>
          <w:rFonts w:eastAsia="Calibri"/>
          <w:b/>
          <w:sz w:val="28"/>
          <w:szCs w:val="28"/>
          <w:lang w:val="ky-KG"/>
        </w:rPr>
      </w:pPr>
    </w:p>
    <w:p w14:paraId="5246C4F9" w14:textId="1B821709" w:rsidR="002832FB" w:rsidRDefault="002832FB" w:rsidP="002832FB">
      <w:pPr>
        <w:ind w:left="-426"/>
        <w:rPr>
          <w:rFonts w:eastAsia="Calibri"/>
          <w:sz w:val="28"/>
          <w:szCs w:val="28"/>
          <w:lang w:val="ky-KG"/>
        </w:rPr>
      </w:pPr>
      <w:r>
        <w:rPr>
          <w:rFonts w:eastAsia="Calibri"/>
          <w:b/>
          <w:sz w:val="28"/>
          <w:szCs w:val="28"/>
          <w:lang w:val="ky-KG"/>
        </w:rPr>
        <w:t xml:space="preserve"> </w:t>
      </w:r>
      <w:r w:rsidR="000C56A5">
        <w:rPr>
          <w:rFonts w:eastAsia="Calibri"/>
          <w:b/>
          <w:sz w:val="28"/>
          <w:szCs w:val="28"/>
          <w:lang w:val="ky-KG"/>
        </w:rPr>
        <w:t xml:space="preserve"> </w:t>
      </w:r>
      <w:r>
        <w:rPr>
          <w:rFonts w:eastAsia="Calibri"/>
          <w:b/>
          <w:sz w:val="28"/>
          <w:szCs w:val="28"/>
          <w:lang w:val="ky-KG"/>
        </w:rPr>
        <w:t xml:space="preserve"> </w:t>
      </w:r>
      <w:r w:rsidR="00DA4F0F">
        <w:rPr>
          <w:rFonts w:eastAsia="Calibri"/>
          <w:b/>
          <w:sz w:val="28"/>
          <w:szCs w:val="28"/>
          <w:lang w:val="ky-KG"/>
        </w:rPr>
        <w:t>14</w:t>
      </w:r>
      <w:r w:rsidR="000C56A5">
        <w:rPr>
          <w:rFonts w:eastAsia="Calibri"/>
          <w:b/>
          <w:sz w:val="28"/>
          <w:szCs w:val="28"/>
          <w:lang w:val="ky-KG"/>
        </w:rPr>
        <w:t>-</w:t>
      </w:r>
      <w:r w:rsidR="00DA4F0F">
        <w:rPr>
          <w:rFonts w:eastAsia="Calibri"/>
          <w:b/>
          <w:sz w:val="28"/>
          <w:szCs w:val="28"/>
          <w:lang w:val="ky-KG"/>
        </w:rPr>
        <w:t>октябрь</w:t>
      </w:r>
      <w:r>
        <w:rPr>
          <w:rFonts w:eastAsia="Calibri"/>
          <w:b/>
          <w:sz w:val="28"/>
          <w:szCs w:val="28"/>
          <w:lang w:val="ky-KG"/>
        </w:rPr>
        <w:t xml:space="preserve"> 2025-ж                       №   </w:t>
      </w:r>
      <w:r w:rsidR="00802750">
        <w:rPr>
          <w:rFonts w:eastAsia="Calibri"/>
          <w:b/>
          <w:sz w:val="28"/>
          <w:szCs w:val="28"/>
          <w:lang w:val="ky-KG"/>
        </w:rPr>
        <w:t>2</w:t>
      </w:r>
      <w:r>
        <w:rPr>
          <w:rFonts w:eastAsia="Calibri"/>
          <w:b/>
          <w:sz w:val="28"/>
          <w:szCs w:val="28"/>
          <w:lang w:val="ky-KG"/>
        </w:rPr>
        <w:t xml:space="preserve">                          </w:t>
      </w:r>
      <w:r w:rsidR="001B504A">
        <w:rPr>
          <w:rFonts w:eastAsia="Calibri"/>
          <w:b/>
          <w:sz w:val="28"/>
          <w:szCs w:val="28"/>
          <w:lang w:val="ky-KG"/>
        </w:rPr>
        <w:t xml:space="preserve">      </w:t>
      </w:r>
      <w:r w:rsidR="006809B8">
        <w:rPr>
          <w:rFonts w:eastAsia="Calibri"/>
          <w:b/>
          <w:sz w:val="28"/>
          <w:szCs w:val="28"/>
          <w:lang w:val="ky-KG"/>
        </w:rPr>
        <w:t xml:space="preserve">   </w:t>
      </w:r>
      <w:r>
        <w:rPr>
          <w:rFonts w:eastAsia="Calibri"/>
          <w:b/>
          <w:sz w:val="28"/>
          <w:szCs w:val="28"/>
          <w:lang w:val="ky-KG"/>
        </w:rPr>
        <w:t xml:space="preserve"> </w:t>
      </w:r>
      <w:r w:rsidRPr="00005AD2">
        <w:rPr>
          <w:rFonts w:eastAsia="Calibri"/>
          <w:sz w:val="28"/>
          <w:szCs w:val="28"/>
          <w:lang w:val="ky-KG"/>
        </w:rPr>
        <w:t>Жаңы-Арык айылы</w:t>
      </w:r>
    </w:p>
    <w:p w14:paraId="0C216D73" w14:textId="77777777" w:rsidR="006809B8" w:rsidRDefault="006809B8" w:rsidP="002832FB">
      <w:pPr>
        <w:ind w:left="-426"/>
        <w:rPr>
          <w:rFonts w:eastAsia="Calibri"/>
          <w:b/>
          <w:sz w:val="28"/>
          <w:szCs w:val="28"/>
          <w:lang w:val="ky-KG"/>
        </w:rPr>
      </w:pPr>
    </w:p>
    <w:p w14:paraId="61D7B7BD" w14:textId="77777777" w:rsidR="002832FB" w:rsidRDefault="002832FB" w:rsidP="002832FB">
      <w:pPr>
        <w:ind w:right="282"/>
        <w:rPr>
          <w:rFonts w:eastAsia="Calibri"/>
          <w:b/>
          <w:sz w:val="28"/>
          <w:szCs w:val="28"/>
          <w:lang w:val="ky-KG"/>
        </w:rPr>
      </w:pPr>
    </w:p>
    <w:p w14:paraId="404BE622" w14:textId="5A99467C" w:rsidR="00802750" w:rsidRPr="006D4B68" w:rsidRDefault="00802750" w:rsidP="006D4B68">
      <w:pPr>
        <w:jc w:val="center"/>
        <w:rPr>
          <w:b/>
          <w:sz w:val="28"/>
          <w:szCs w:val="28"/>
          <w:lang w:val="ky-KG"/>
        </w:rPr>
      </w:pPr>
      <w:bookmarkStart w:id="0" w:name="_Hlk220075932"/>
      <w:bookmarkStart w:id="1" w:name="_GoBack"/>
      <w:r w:rsidRPr="006D4B68">
        <w:rPr>
          <w:b/>
          <w:sz w:val="28"/>
          <w:szCs w:val="28"/>
          <w:lang w:val="ky-KG"/>
        </w:rPr>
        <w:t>Биргелешкен мониторинг жана баалоо тобу жөнүндөгү жобону</w:t>
      </w:r>
    </w:p>
    <w:p w14:paraId="2BB0C206" w14:textId="12E6015B" w:rsidR="002832FB" w:rsidRPr="006D4B68" w:rsidRDefault="00DA4F0F" w:rsidP="006D4B68">
      <w:pPr>
        <w:ind w:left="-142"/>
        <w:jc w:val="center"/>
        <w:rPr>
          <w:b/>
          <w:sz w:val="28"/>
          <w:szCs w:val="28"/>
          <w:lang w:val="ky-KG"/>
        </w:rPr>
      </w:pPr>
      <w:r w:rsidRPr="006D4B68">
        <w:rPr>
          <w:b/>
          <w:sz w:val="28"/>
          <w:szCs w:val="28"/>
          <w:lang w:val="ky-KG"/>
        </w:rPr>
        <w:t>бекитүү</w:t>
      </w:r>
      <w:r w:rsidR="00774FE3" w:rsidRPr="006D4B68">
        <w:rPr>
          <w:b/>
          <w:sz w:val="28"/>
          <w:szCs w:val="28"/>
          <w:lang w:val="ky-KG"/>
        </w:rPr>
        <w:t xml:space="preserve"> жөнүндө</w:t>
      </w:r>
    </w:p>
    <w:p w14:paraId="37103D64" w14:textId="77777777" w:rsidR="002832FB" w:rsidRPr="006D4B68" w:rsidRDefault="002832FB" w:rsidP="006D4B68">
      <w:pPr>
        <w:ind w:left="-142"/>
        <w:jc w:val="center"/>
        <w:rPr>
          <w:b/>
          <w:sz w:val="28"/>
          <w:szCs w:val="28"/>
          <w:lang w:val="ky-KG"/>
        </w:rPr>
      </w:pPr>
    </w:p>
    <w:bookmarkEnd w:id="0"/>
    <w:bookmarkEnd w:id="1"/>
    <w:p w14:paraId="050FFDAC" w14:textId="77777777" w:rsidR="002832FB" w:rsidRPr="00AA7536" w:rsidRDefault="002832FB" w:rsidP="002832FB">
      <w:pPr>
        <w:ind w:left="-142"/>
        <w:jc w:val="center"/>
        <w:rPr>
          <w:b/>
          <w:sz w:val="28"/>
          <w:szCs w:val="28"/>
          <w:lang w:val="ky-KG"/>
        </w:rPr>
      </w:pPr>
    </w:p>
    <w:p w14:paraId="0F0C5D32" w14:textId="77777777" w:rsidR="00802750" w:rsidRPr="00802750" w:rsidRDefault="002832FB" w:rsidP="00802750">
      <w:pPr>
        <w:jc w:val="both"/>
        <w:rPr>
          <w:sz w:val="28"/>
          <w:szCs w:val="28"/>
          <w:lang w:val="ky-KG"/>
        </w:rPr>
      </w:pPr>
      <w:r w:rsidRPr="00802750">
        <w:rPr>
          <w:rStyle w:val="a5"/>
          <w:b w:val="0"/>
          <w:sz w:val="28"/>
          <w:szCs w:val="28"/>
          <w:lang w:val="ky-KG"/>
        </w:rPr>
        <w:t xml:space="preserve">       </w:t>
      </w:r>
      <w:r w:rsidR="00802750" w:rsidRPr="00802750">
        <w:rPr>
          <w:sz w:val="28"/>
          <w:szCs w:val="28"/>
          <w:lang w:val="ky-KG"/>
        </w:rPr>
        <w:t>Биргелешкен мониторинг жана баалоо тобу жөнүндөгү жобону</w:t>
      </w:r>
    </w:p>
    <w:p w14:paraId="518368E1" w14:textId="1EAE0F01" w:rsidR="002832FB" w:rsidRDefault="00802750" w:rsidP="00802750">
      <w:pPr>
        <w:pStyle w:val="a3"/>
        <w:ind w:left="-284" w:right="283"/>
        <w:jc w:val="both"/>
        <w:rPr>
          <w:rStyle w:val="a5"/>
          <w:rFonts w:ascii="Times New Roman" w:hAnsi="Times New Roman" w:cs="Times New Roman"/>
          <w:sz w:val="28"/>
          <w:szCs w:val="28"/>
          <w:lang w:val="ky-KG"/>
        </w:rPr>
      </w:pPr>
      <w:r>
        <w:rPr>
          <w:rFonts w:ascii="Times New Roman" w:hAnsi="Times New Roman" w:cs="Times New Roman"/>
          <w:sz w:val="28"/>
          <w:szCs w:val="28"/>
          <w:lang w:val="ky-KG"/>
        </w:rPr>
        <w:t>б</w:t>
      </w:r>
      <w:r w:rsidRPr="00802750">
        <w:rPr>
          <w:rFonts w:ascii="Times New Roman" w:hAnsi="Times New Roman" w:cs="Times New Roman"/>
          <w:sz w:val="28"/>
          <w:szCs w:val="28"/>
          <w:lang w:val="ky-KG"/>
        </w:rPr>
        <w:t>екитүү</w:t>
      </w:r>
      <w:r>
        <w:rPr>
          <w:b/>
          <w:sz w:val="28"/>
          <w:szCs w:val="28"/>
          <w:lang w:val="ky-KG"/>
        </w:rPr>
        <w:t xml:space="preserve"> </w:t>
      </w:r>
      <w:r w:rsidR="00DA4F0F">
        <w:rPr>
          <w:rStyle w:val="a5"/>
          <w:rFonts w:ascii="Times New Roman" w:hAnsi="Times New Roman" w:cs="Times New Roman"/>
          <w:b w:val="0"/>
          <w:sz w:val="28"/>
          <w:szCs w:val="28"/>
          <w:lang w:val="ky-KG"/>
        </w:rPr>
        <w:t xml:space="preserve">максатында </w:t>
      </w:r>
      <w:r w:rsidR="002832FB" w:rsidRPr="001B579B">
        <w:rPr>
          <w:rStyle w:val="a5"/>
          <w:rFonts w:ascii="Times New Roman" w:hAnsi="Times New Roman" w:cs="Times New Roman"/>
          <w:b w:val="0"/>
          <w:sz w:val="28"/>
          <w:szCs w:val="28"/>
          <w:lang w:val="ky-KG"/>
        </w:rPr>
        <w:t>Бүргөндү-Достук айылдык кеңешинин I чакырылышынын кезек</w:t>
      </w:r>
      <w:r w:rsidR="00DA4F0F">
        <w:rPr>
          <w:rStyle w:val="a5"/>
          <w:rFonts w:ascii="Times New Roman" w:hAnsi="Times New Roman" w:cs="Times New Roman"/>
          <w:b w:val="0"/>
          <w:sz w:val="28"/>
          <w:szCs w:val="28"/>
          <w:lang w:val="ky-KG"/>
        </w:rPr>
        <w:t>теги</w:t>
      </w:r>
      <w:r w:rsidR="002832FB" w:rsidRPr="001B579B">
        <w:rPr>
          <w:rStyle w:val="a5"/>
          <w:rFonts w:ascii="Times New Roman" w:hAnsi="Times New Roman" w:cs="Times New Roman"/>
          <w:b w:val="0"/>
          <w:sz w:val="28"/>
          <w:szCs w:val="28"/>
          <w:lang w:val="ky-KG"/>
        </w:rPr>
        <w:t xml:space="preserve"> </w:t>
      </w:r>
      <w:r w:rsidR="001B504A">
        <w:rPr>
          <w:rStyle w:val="a5"/>
          <w:rFonts w:ascii="Times New Roman" w:hAnsi="Times New Roman" w:cs="Times New Roman"/>
          <w:b w:val="0"/>
          <w:sz w:val="28"/>
          <w:szCs w:val="28"/>
          <w:lang w:val="ky-KG"/>
        </w:rPr>
        <w:t>1</w:t>
      </w:r>
      <w:r w:rsidR="00DA4F0F">
        <w:rPr>
          <w:rStyle w:val="a5"/>
          <w:rFonts w:ascii="Times New Roman" w:hAnsi="Times New Roman" w:cs="Times New Roman"/>
          <w:b w:val="0"/>
          <w:sz w:val="28"/>
          <w:szCs w:val="28"/>
          <w:lang w:val="ky-KG"/>
        </w:rPr>
        <w:t>4</w:t>
      </w:r>
      <w:r w:rsidR="002832FB" w:rsidRPr="001B579B">
        <w:rPr>
          <w:rStyle w:val="a5"/>
          <w:rFonts w:ascii="Times New Roman" w:hAnsi="Times New Roman" w:cs="Times New Roman"/>
          <w:b w:val="0"/>
          <w:sz w:val="28"/>
          <w:szCs w:val="28"/>
          <w:lang w:val="ky-KG"/>
        </w:rPr>
        <w:t xml:space="preserve">-сессиясы </w:t>
      </w:r>
      <w:r w:rsidR="002832FB">
        <w:rPr>
          <w:rStyle w:val="a5"/>
          <w:rFonts w:ascii="Times New Roman" w:hAnsi="Times New Roman" w:cs="Times New Roman"/>
          <w:b w:val="0"/>
          <w:sz w:val="28"/>
          <w:szCs w:val="28"/>
          <w:lang w:val="ky-KG"/>
        </w:rPr>
        <w:t xml:space="preserve">маселени күн тартибинде карап жана талкуулап </w:t>
      </w:r>
      <w:r w:rsidR="002832FB" w:rsidRPr="001B579B">
        <w:rPr>
          <w:rStyle w:val="a5"/>
          <w:rFonts w:ascii="Times New Roman" w:hAnsi="Times New Roman" w:cs="Times New Roman"/>
          <w:sz w:val="28"/>
          <w:szCs w:val="28"/>
          <w:lang w:val="ky-KG"/>
        </w:rPr>
        <w:t>токтом кылат:</w:t>
      </w:r>
    </w:p>
    <w:p w14:paraId="01518B64" w14:textId="77777777" w:rsidR="002832FB" w:rsidRPr="00314F03" w:rsidRDefault="002832FB" w:rsidP="002832FB">
      <w:pPr>
        <w:jc w:val="both"/>
        <w:rPr>
          <w:b/>
          <w:sz w:val="28"/>
          <w:szCs w:val="28"/>
          <w:lang w:val="ky-KG"/>
        </w:rPr>
      </w:pPr>
    </w:p>
    <w:p w14:paraId="393B303C" w14:textId="2401720F" w:rsidR="00802750" w:rsidRPr="00802750" w:rsidRDefault="002832FB" w:rsidP="00802750">
      <w:pPr>
        <w:jc w:val="both"/>
        <w:rPr>
          <w:sz w:val="28"/>
          <w:szCs w:val="28"/>
          <w:lang w:val="ky-KG"/>
        </w:rPr>
      </w:pPr>
      <w:r>
        <w:rPr>
          <w:b/>
          <w:sz w:val="28"/>
          <w:szCs w:val="28"/>
          <w:lang w:val="ky-KG"/>
        </w:rPr>
        <w:t xml:space="preserve">         </w:t>
      </w:r>
      <w:r w:rsidRPr="00314F03">
        <w:rPr>
          <w:bCs/>
          <w:sz w:val="28"/>
          <w:szCs w:val="28"/>
          <w:lang w:val="ky-KG"/>
        </w:rPr>
        <w:t>1.</w:t>
      </w:r>
      <w:r w:rsidR="00FB6F56">
        <w:rPr>
          <w:sz w:val="28"/>
          <w:szCs w:val="28"/>
          <w:lang w:val="ky-KG"/>
        </w:rPr>
        <w:t xml:space="preserve"> </w:t>
      </w:r>
      <w:r w:rsidR="00802750" w:rsidRPr="00802750">
        <w:rPr>
          <w:sz w:val="28"/>
          <w:szCs w:val="28"/>
          <w:lang w:val="ky-KG"/>
        </w:rPr>
        <w:t>Биргелешкен мониторинг жана баалоо тобу жөнүндөгү жобо</w:t>
      </w:r>
    </w:p>
    <w:p w14:paraId="7ECB89AF" w14:textId="2384362D" w:rsidR="002832FB" w:rsidRPr="00314F03" w:rsidRDefault="00FB6F56" w:rsidP="00114757">
      <w:pPr>
        <w:tabs>
          <w:tab w:val="left" w:pos="142"/>
          <w:tab w:val="left" w:pos="567"/>
        </w:tabs>
        <w:ind w:left="-142"/>
        <w:jc w:val="both"/>
        <w:rPr>
          <w:bCs/>
          <w:sz w:val="28"/>
          <w:szCs w:val="28"/>
          <w:lang w:val="ky-KG"/>
        </w:rPr>
      </w:pPr>
      <w:r>
        <w:rPr>
          <w:sz w:val="28"/>
          <w:szCs w:val="28"/>
          <w:lang w:val="ky-KG"/>
        </w:rPr>
        <w:t>1-тиркемеге ылайык бекитилсин.</w:t>
      </w:r>
    </w:p>
    <w:p w14:paraId="0E69D7DD" w14:textId="2391BED8" w:rsidR="002832FB" w:rsidRDefault="002832FB" w:rsidP="002832FB">
      <w:pPr>
        <w:tabs>
          <w:tab w:val="left" w:pos="1276"/>
        </w:tabs>
        <w:ind w:left="-142"/>
        <w:jc w:val="both"/>
        <w:rPr>
          <w:sz w:val="20"/>
          <w:szCs w:val="20"/>
          <w:lang w:val="ky-KG"/>
        </w:rPr>
      </w:pPr>
      <w:r w:rsidRPr="00314F03">
        <w:rPr>
          <w:sz w:val="28"/>
          <w:szCs w:val="28"/>
          <w:lang w:val="ky-KG"/>
        </w:rPr>
        <w:t xml:space="preserve">        </w:t>
      </w:r>
      <w:r w:rsidR="00690621">
        <w:rPr>
          <w:sz w:val="28"/>
          <w:szCs w:val="28"/>
          <w:lang w:val="ky-KG"/>
        </w:rPr>
        <w:t>2</w:t>
      </w:r>
      <w:r w:rsidRPr="00314F03">
        <w:rPr>
          <w:sz w:val="28"/>
          <w:szCs w:val="28"/>
          <w:lang w:val="ky-KG"/>
        </w:rPr>
        <w:t>.Токтомду аткаруу айыл өкмөтүнүн башчысы</w:t>
      </w:r>
      <w:r>
        <w:rPr>
          <w:sz w:val="28"/>
          <w:szCs w:val="28"/>
          <w:lang w:val="ky-KG"/>
        </w:rPr>
        <w:t>на</w:t>
      </w:r>
      <w:r w:rsidRPr="00314F03">
        <w:rPr>
          <w:sz w:val="28"/>
          <w:szCs w:val="28"/>
          <w:lang w:val="ky-KG"/>
        </w:rPr>
        <w:t xml:space="preserve"> жүктөлсүн.</w:t>
      </w:r>
    </w:p>
    <w:p w14:paraId="4A237B73" w14:textId="77777777" w:rsidR="00A85584" w:rsidRPr="00A85584" w:rsidRDefault="00A85584" w:rsidP="002832FB">
      <w:pPr>
        <w:tabs>
          <w:tab w:val="left" w:pos="1276"/>
        </w:tabs>
        <w:ind w:left="-142"/>
        <w:jc w:val="both"/>
        <w:rPr>
          <w:sz w:val="20"/>
          <w:szCs w:val="20"/>
          <w:lang w:val="ky-KG"/>
        </w:rPr>
      </w:pPr>
    </w:p>
    <w:p w14:paraId="439B4CFD" w14:textId="16826C3D" w:rsidR="002832FB" w:rsidRDefault="002832FB" w:rsidP="002832FB">
      <w:pPr>
        <w:ind w:right="282"/>
        <w:jc w:val="both"/>
        <w:rPr>
          <w:rFonts w:eastAsia="Calibri"/>
          <w:b/>
          <w:sz w:val="28"/>
          <w:szCs w:val="28"/>
          <w:lang w:val="ky-KG"/>
        </w:rPr>
      </w:pPr>
    </w:p>
    <w:p w14:paraId="247F0F97" w14:textId="77777777" w:rsidR="00802750" w:rsidRDefault="00802750" w:rsidP="002832FB">
      <w:pPr>
        <w:ind w:right="282"/>
        <w:jc w:val="both"/>
        <w:rPr>
          <w:rFonts w:eastAsia="Calibri"/>
          <w:b/>
          <w:sz w:val="28"/>
          <w:szCs w:val="28"/>
          <w:lang w:val="ky-KG"/>
        </w:rPr>
      </w:pPr>
    </w:p>
    <w:p w14:paraId="37E56751" w14:textId="4EC9401A" w:rsidR="002832FB" w:rsidRDefault="002832FB" w:rsidP="002832FB">
      <w:pPr>
        <w:tabs>
          <w:tab w:val="left" w:pos="142"/>
        </w:tabs>
        <w:ind w:left="-284" w:right="-2"/>
        <w:jc w:val="both"/>
        <w:rPr>
          <w:b/>
          <w:position w:val="6"/>
          <w:sz w:val="28"/>
          <w:szCs w:val="28"/>
          <w:lang w:val="ky-KG"/>
        </w:rPr>
      </w:pPr>
      <w:r w:rsidRPr="00B524E9">
        <w:rPr>
          <w:b/>
          <w:position w:val="6"/>
          <w:sz w:val="28"/>
          <w:szCs w:val="28"/>
          <w:lang w:val="ky-KG"/>
        </w:rPr>
        <w:t xml:space="preserve">Айылдык кеңештин төрагасы                                                            </w:t>
      </w:r>
      <w:r>
        <w:rPr>
          <w:b/>
          <w:position w:val="6"/>
          <w:sz w:val="28"/>
          <w:szCs w:val="28"/>
          <w:lang w:val="ky-KG"/>
        </w:rPr>
        <w:t xml:space="preserve"> </w:t>
      </w:r>
      <w:r w:rsidRPr="00B524E9">
        <w:rPr>
          <w:b/>
          <w:position w:val="6"/>
          <w:sz w:val="28"/>
          <w:szCs w:val="28"/>
          <w:lang w:val="ky-KG"/>
        </w:rPr>
        <w:t xml:space="preserve">  Н.Мадалиев</w:t>
      </w:r>
    </w:p>
    <w:p w14:paraId="19ACF5B2" w14:textId="1B5A75BF" w:rsidR="009530B0" w:rsidRDefault="009530B0" w:rsidP="002832FB">
      <w:pPr>
        <w:tabs>
          <w:tab w:val="left" w:pos="142"/>
        </w:tabs>
        <w:ind w:left="-284" w:right="-2"/>
        <w:jc w:val="both"/>
        <w:rPr>
          <w:b/>
          <w:position w:val="6"/>
          <w:sz w:val="28"/>
          <w:szCs w:val="28"/>
          <w:lang w:val="ky-KG"/>
        </w:rPr>
      </w:pPr>
    </w:p>
    <w:p w14:paraId="7863F02F" w14:textId="2D022613" w:rsidR="009530B0" w:rsidRDefault="009530B0" w:rsidP="002832FB">
      <w:pPr>
        <w:tabs>
          <w:tab w:val="left" w:pos="142"/>
        </w:tabs>
        <w:ind w:left="-284" w:right="-2"/>
        <w:jc w:val="both"/>
        <w:rPr>
          <w:b/>
          <w:position w:val="6"/>
          <w:sz w:val="28"/>
          <w:szCs w:val="28"/>
          <w:lang w:val="ky-KG"/>
        </w:rPr>
      </w:pPr>
    </w:p>
    <w:p w14:paraId="467B6910" w14:textId="077A7391" w:rsidR="009530B0" w:rsidRDefault="009530B0" w:rsidP="002832FB">
      <w:pPr>
        <w:tabs>
          <w:tab w:val="left" w:pos="142"/>
        </w:tabs>
        <w:ind w:left="-284" w:right="-2"/>
        <w:jc w:val="both"/>
        <w:rPr>
          <w:b/>
          <w:position w:val="6"/>
          <w:sz w:val="28"/>
          <w:szCs w:val="28"/>
          <w:lang w:val="ky-KG"/>
        </w:rPr>
      </w:pPr>
    </w:p>
    <w:p w14:paraId="7FB0329A" w14:textId="25922F3D" w:rsidR="009530B0" w:rsidRDefault="009530B0" w:rsidP="002832FB">
      <w:pPr>
        <w:tabs>
          <w:tab w:val="left" w:pos="142"/>
        </w:tabs>
        <w:ind w:left="-284" w:right="-2"/>
        <w:jc w:val="both"/>
        <w:rPr>
          <w:b/>
          <w:position w:val="6"/>
          <w:sz w:val="28"/>
          <w:szCs w:val="28"/>
          <w:lang w:val="ky-KG"/>
        </w:rPr>
      </w:pPr>
    </w:p>
    <w:p w14:paraId="742B0336" w14:textId="31271678" w:rsidR="009530B0" w:rsidRDefault="009530B0" w:rsidP="002832FB">
      <w:pPr>
        <w:tabs>
          <w:tab w:val="left" w:pos="142"/>
        </w:tabs>
        <w:ind w:left="-284" w:right="-2"/>
        <w:jc w:val="both"/>
        <w:rPr>
          <w:b/>
          <w:position w:val="6"/>
          <w:sz w:val="28"/>
          <w:szCs w:val="28"/>
          <w:lang w:val="ky-KG"/>
        </w:rPr>
      </w:pPr>
    </w:p>
    <w:p w14:paraId="4395CA24" w14:textId="6478AB08" w:rsidR="009530B0" w:rsidRDefault="009530B0" w:rsidP="002832FB">
      <w:pPr>
        <w:tabs>
          <w:tab w:val="left" w:pos="142"/>
        </w:tabs>
        <w:ind w:left="-284" w:right="-2"/>
        <w:jc w:val="both"/>
        <w:rPr>
          <w:b/>
          <w:position w:val="6"/>
          <w:sz w:val="28"/>
          <w:szCs w:val="28"/>
          <w:lang w:val="ky-KG"/>
        </w:rPr>
      </w:pPr>
    </w:p>
    <w:p w14:paraId="2FDCCB15" w14:textId="4467C3CA" w:rsidR="009530B0" w:rsidRDefault="009530B0" w:rsidP="002832FB">
      <w:pPr>
        <w:tabs>
          <w:tab w:val="left" w:pos="142"/>
        </w:tabs>
        <w:ind w:left="-284" w:right="-2"/>
        <w:jc w:val="both"/>
        <w:rPr>
          <w:b/>
          <w:position w:val="6"/>
          <w:sz w:val="28"/>
          <w:szCs w:val="28"/>
          <w:lang w:val="ky-KG"/>
        </w:rPr>
      </w:pPr>
    </w:p>
    <w:p w14:paraId="5BCEEA15" w14:textId="2BF70F55" w:rsidR="009530B0" w:rsidRDefault="009530B0" w:rsidP="002832FB">
      <w:pPr>
        <w:tabs>
          <w:tab w:val="left" w:pos="142"/>
        </w:tabs>
        <w:ind w:left="-284" w:right="-2"/>
        <w:jc w:val="both"/>
        <w:rPr>
          <w:b/>
          <w:position w:val="6"/>
          <w:sz w:val="28"/>
          <w:szCs w:val="28"/>
          <w:lang w:val="ky-KG"/>
        </w:rPr>
      </w:pPr>
    </w:p>
    <w:p w14:paraId="4013F257" w14:textId="5844D1DD" w:rsidR="009530B0" w:rsidRDefault="009530B0" w:rsidP="002832FB">
      <w:pPr>
        <w:tabs>
          <w:tab w:val="left" w:pos="142"/>
        </w:tabs>
        <w:ind w:left="-284" w:right="-2"/>
        <w:jc w:val="both"/>
        <w:rPr>
          <w:b/>
          <w:position w:val="6"/>
          <w:sz w:val="28"/>
          <w:szCs w:val="28"/>
          <w:lang w:val="ky-KG"/>
        </w:rPr>
      </w:pPr>
    </w:p>
    <w:p w14:paraId="6333F874" w14:textId="5BCF6CEE" w:rsidR="009530B0" w:rsidRDefault="009530B0" w:rsidP="002832FB">
      <w:pPr>
        <w:tabs>
          <w:tab w:val="left" w:pos="142"/>
        </w:tabs>
        <w:ind w:left="-284" w:right="-2"/>
        <w:jc w:val="both"/>
        <w:rPr>
          <w:b/>
          <w:position w:val="6"/>
          <w:sz w:val="28"/>
          <w:szCs w:val="28"/>
          <w:lang w:val="ky-KG"/>
        </w:rPr>
      </w:pPr>
    </w:p>
    <w:p w14:paraId="3F92CACA" w14:textId="7D7A8989" w:rsidR="009530B0" w:rsidRDefault="009530B0" w:rsidP="002832FB">
      <w:pPr>
        <w:tabs>
          <w:tab w:val="left" w:pos="142"/>
        </w:tabs>
        <w:ind w:left="-284" w:right="-2"/>
        <w:jc w:val="both"/>
        <w:rPr>
          <w:b/>
          <w:position w:val="6"/>
          <w:sz w:val="28"/>
          <w:szCs w:val="28"/>
          <w:lang w:val="ky-KG"/>
        </w:rPr>
      </w:pPr>
    </w:p>
    <w:p w14:paraId="60FB4B06" w14:textId="39D6C4BB" w:rsidR="009530B0" w:rsidRDefault="009530B0" w:rsidP="002832FB">
      <w:pPr>
        <w:tabs>
          <w:tab w:val="left" w:pos="142"/>
        </w:tabs>
        <w:ind w:left="-284" w:right="-2"/>
        <w:jc w:val="both"/>
        <w:rPr>
          <w:b/>
          <w:position w:val="6"/>
          <w:sz w:val="28"/>
          <w:szCs w:val="28"/>
          <w:lang w:val="ky-KG"/>
        </w:rPr>
      </w:pPr>
    </w:p>
    <w:p w14:paraId="7F46169E" w14:textId="3EDE9FB0" w:rsidR="00802750" w:rsidRDefault="00802750" w:rsidP="002832FB">
      <w:pPr>
        <w:tabs>
          <w:tab w:val="left" w:pos="142"/>
        </w:tabs>
        <w:ind w:left="-284" w:right="-2"/>
        <w:jc w:val="both"/>
        <w:rPr>
          <w:b/>
          <w:position w:val="6"/>
          <w:sz w:val="28"/>
          <w:szCs w:val="28"/>
          <w:lang w:val="ky-KG"/>
        </w:rPr>
      </w:pPr>
    </w:p>
    <w:p w14:paraId="7DA0F92D" w14:textId="77777777" w:rsidR="00802750" w:rsidRDefault="00802750" w:rsidP="002832FB">
      <w:pPr>
        <w:tabs>
          <w:tab w:val="left" w:pos="142"/>
        </w:tabs>
        <w:ind w:left="-284" w:right="-2"/>
        <w:jc w:val="both"/>
        <w:rPr>
          <w:b/>
          <w:position w:val="6"/>
          <w:sz w:val="28"/>
          <w:szCs w:val="28"/>
          <w:lang w:val="ky-KG"/>
        </w:rPr>
      </w:pPr>
    </w:p>
    <w:p w14:paraId="4EC87D71" w14:textId="77777777" w:rsidR="009530B0" w:rsidRPr="009530B0" w:rsidRDefault="009530B0" w:rsidP="002832FB">
      <w:pPr>
        <w:tabs>
          <w:tab w:val="left" w:pos="142"/>
        </w:tabs>
        <w:ind w:left="-284" w:right="-2"/>
        <w:jc w:val="both"/>
        <w:rPr>
          <w:rStyle w:val="a5"/>
          <w:b w:val="0"/>
          <w:lang w:val="ky-KG"/>
        </w:rPr>
      </w:pPr>
    </w:p>
    <w:p w14:paraId="2699AB5B" w14:textId="77777777" w:rsidR="00690621" w:rsidRDefault="00690621" w:rsidP="002832FB">
      <w:pPr>
        <w:tabs>
          <w:tab w:val="left" w:pos="142"/>
        </w:tabs>
        <w:ind w:left="-284" w:right="-2"/>
        <w:jc w:val="both"/>
        <w:rPr>
          <w:rStyle w:val="a5"/>
          <w:lang w:val="ky-KG"/>
        </w:rPr>
      </w:pPr>
    </w:p>
    <w:p w14:paraId="34626EAC" w14:textId="77777777" w:rsidR="00690621" w:rsidRDefault="00690621" w:rsidP="002832FB">
      <w:pPr>
        <w:tabs>
          <w:tab w:val="left" w:pos="142"/>
        </w:tabs>
        <w:ind w:left="-284" w:right="-2"/>
        <w:jc w:val="both"/>
        <w:rPr>
          <w:rStyle w:val="a5"/>
          <w:lang w:val="ky-KG"/>
        </w:rPr>
      </w:pPr>
    </w:p>
    <w:p w14:paraId="7D95CB43" w14:textId="77777777" w:rsidR="009D20BA" w:rsidRDefault="009D20BA" w:rsidP="002832FB">
      <w:pPr>
        <w:tabs>
          <w:tab w:val="left" w:pos="142"/>
        </w:tabs>
        <w:ind w:left="-284" w:right="-2"/>
        <w:jc w:val="both"/>
        <w:rPr>
          <w:rStyle w:val="a5"/>
          <w:lang w:val="ky-KG"/>
        </w:rPr>
      </w:pPr>
    </w:p>
    <w:p w14:paraId="628C3D81" w14:textId="6A48E9F3" w:rsidR="009D20BA" w:rsidRDefault="009D20BA" w:rsidP="002832FB">
      <w:pPr>
        <w:tabs>
          <w:tab w:val="left" w:pos="142"/>
        </w:tabs>
        <w:ind w:left="-284" w:right="-2"/>
        <w:jc w:val="both"/>
        <w:rPr>
          <w:rStyle w:val="a5"/>
          <w:lang w:val="ky-KG"/>
        </w:rPr>
      </w:pPr>
      <w:r>
        <w:rPr>
          <w:rStyle w:val="a5"/>
          <w:lang w:val="ky-KG"/>
        </w:rPr>
        <w:t xml:space="preserve">                                                                   </w:t>
      </w:r>
      <w:r w:rsidR="009530B0" w:rsidRPr="00690621">
        <w:rPr>
          <w:rStyle w:val="a5"/>
          <w:lang w:val="ky-KG"/>
        </w:rPr>
        <w:t xml:space="preserve">Бүргөндү-Достук айылдык кеңешинин </w:t>
      </w:r>
    </w:p>
    <w:p w14:paraId="7D9B34AA" w14:textId="77777777" w:rsidR="009D20BA" w:rsidRDefault="009D20BA" w:rsidP="002832FB">
      <w:pPr>
        <w:tabs>
          <w:tab w:val="left" w:pos="142"/>
        </w:tabs>
        <w:ind w:left="-284" w:right="-2"/>
        <w:jc w:val="both"/>
        <w:rPr>
          <w:rStyle w:val="a5"/>
          <w:lang w:val="ky-KG"/>
        </w:rPr>
      </w:pPr>
      <w:r>
        <w:rPr>
          <w:rStyle w:val="a5"/>
          <w:lang w:val="ky-KG"/>
        </w:rPr>
        <w:t xml:space="preserve">                                                                   </w:t>
      </w:r>
      <w:r w:rsidR="009530B0" w:rsidRPr="00690621">
        <w:rPr>
          <w:rStyle w:val="a5"/>
          <w:lang w:val="ky-KG"/>
        </w:rPr>
        <w:t xml:space="preserve">I чакырылышынын кезектеги 14-сессиясынын </w:t>
      </w:r>
    </w:p>
    <w:p w14:paraId="1A9AF018" w14:textId="1662E070" w:rsidR="009530B0" w:rsidRPr="00690621" w:rsidRDefault="009D20BA" w:rsidP="002832FB">
      <w:pPr>
        <w:tabs>
          <w:tab w:val="left" w:pos="142"/>
        </w:tabs>
        <w:ind w:left="-284" w:right="-2"/>
        <w:jc w:val="both"/>
        <w:rPr>
          <w:rStyle w:val="a5"/>
          <w:lang w:val="ky-KG"/>
        </w:rPr>
      </w:pPr>
      <w:r>
        <w:rPr>
          <w:rStyle w:val="a5"/>
          <w:lang w:val="ky-KG"/>
        </w:rPr>
        <w:t xml:space="preserve">                                                                   </w:t>
      </w:r>
      <w:r w:rsidR="009530B0" w:rsidRPr="00690621">
        <w:rPr>
          <w:rStyle w:val="a5"/>
          <w:lang w:val="ky-KG"/>
        </w:rPr>
        <w:t xml:space="preserve">№ </w:t>
      </w:r>
      <w:r w:rsidR="00802750">
        <w:rPr>
          <w:rStyle w:val="a5"/>
          <w:lang w:val="ky-KG"/>
        </w:rPr>
        <w:t>2</w:t>
      </w:r>
      <w:r w:rsidR="009530B0" w:rsidRPr="00690621">
        <w:rPr>
          <w:rStyle w:val="a5"/>
          <w:lang w:val="ky-KG"/>
        </w:rPr>
        <w:t>-токтомунун 1-тиркемеси</w:t>
      </w:r>
    </w:p>
    <w:p w14:paraId="5A385049" w14:textId="77777777" w:rsidR="009530B0" w:rsidRPr="009530B0" w:rsidRDefault="009530B0" w:rsidP="009530B0">
      <w:pPr>
        <w:tabs>
          <w:tab w:val="left" w:pos="920"/>
        </w:tabs>
        <w:jc w:val="center"/>
        <w:rPr>
          <w:lang w:val="ky-KG"/>
        </w:rPr>
      </w:pPr>
    </w:p>
    <w:p w14:paraId="3B056521" w14:textId="77777777" w:rsidR="00802750" w:rsidRPr="00CC502A" w:rsidRDefault="00802750" w:rsidP="00802750">
      <w:pPr>
        <w:jc w:val="center"/>
        <w:rPr>
          <w:b/>
          <w:lang w:val="ky-KG"/>
        </w:rPr>
      </w:pPr>
      <w:r w:rsidRPr="00CC502A">
        <w:rPr>
          <w:b/>
          <w:lang w:val="ky-KG"/>
        </w:rPr>
        <w:t>Биргелешкен мониторинг жана баалоо тобу жөнүндөгү жобо</w:t>
      </w:r>
    </w:p>
    <w:p w14:paraId="59056DFE" w14:textId="77777777" w:rsidR="00802750" w:rsidRPr="00CC502A" w:rsidRDefault="00802750" w:rsidP="00802750">
      <w:pPr>
        <w:jc w:val="center"/>
        <w:rPr>
          <w:b/>
          <w:lang w:val="ky-KG"/>
        </w:rPr>
      </w:pPr>
    </w:p>
    <w:p w14:paraId="40597C4B" w14:textId="77777777" w:rsidR="00802750" w:rsidRPr="00CC502A" w:rsidRDefault="00802750" w:rsidP="00802750">
      <w:pPr>
        <w:jc w:val="both"/>
        <w:rPr>
          <w:lang w:val="ky-KG"/>
        </w:rPr>
      </w:pPr>
    </w:p>
    <w:p w14:paraId="44022CFA" w14:textId="77777777" w:rsidR="00802750" w:rsidRPr="00CC502A" w:rsidRDefault="00802750" w:rsidP="00802750">
      <w:pPr>
        <w:jc w:val="both"/>
        <w:rPr>
          <w:b/>
          <w:lang w:val="ky-KG"/>
        </w:rPr>
      </w:pPr>
      <w:r w:rsidRPr="00CC502A">
        <w:rPr>
          <w:b/>
          <w:lang w:val="ky-KG"/>
        </w:rPr>
        <w:t>1.</w:t>
      </w:r>
      <w:r w:rsidRPr="00CC502A">
        <w:rPr>
          <w:b/>
          <w:lang w:val="ky-KG"/>
        </w:rPr>
        <w:tab/>
        <w:t>Жалпы жоболор</w:t>
      </w:r>
    </w:p>
    <w:p w14:paraId="22844398" w14:textId="77777777" w:rsidR="00802750" w:rsidRPr="00CC502A" w:rsidRDefault="00802750" w:rsidP="00802750">
      <w:pPr>
        <w:jc w:val="both"/>
        <w:rPr>
          <w:b/>
          <w:lang w:val="ky-KG"/>
        </w:rPr>
      </w:pPr>
    </w:p>
    <w:p w14:paraId="4721F0B7" w14:textId="77777777" w:rsidR="00802750" w:rsidRDefault="00802750" w:rsidP="00802750">
      <w:pPr>
        <w:pStyle w:val="a6"/>
        <w:numPr>
          <w:ilvl w:val="1"/>
          <w:numId w:val="10"/>
        </w:numPr>
        <w:spacing w:after="0" w:line="240" w:lineRule="auto"/>
        <w:jc w:val="both"/>
        <w:rPr>
          <w:rFonts w:ascii="Times New Roman" w:hAnsi="Times New Roman" w:cs="Times New Roman"/>
          <w:sz w:val="24"/>
          <w:szCs w:val="24"/>
          <w:lang w:val="ky-KG"/>
        </w:rPr>
      </w:pPr>
      <w:r w:rsidRPr="00CC502A">
        <w:rPr>
          <w:rFonts w:ascii="Times New Roman" w:hAnsi="Times New Roman" w:cs="Times New Roman"/>
          <w:sz w:val="24"/>
          <w:szCs w:val="24"/>
          <w:lang w:val="ky-KG"/>
        </w:rPr>
        <w:t>Бул Жобо “Жергиликтүү өз алдынча башкаруу жөнүндөгү” Кыргыз Республикасынын мыйзамына</w:t>
      </w:r>
      <w:r>
        <w:rPr>
          <w:rFonts w:ascii="Times New Roman" w:hAnsi="Times New Roman" w:cs="Times New Roman"/>
          <w:sz w:val="24"/>
          <w:szCs w:val="24"/>
          <w:lang w:val="ky-KG"/>
        </w:rPr>
        <w:t xml:space="preserve">, </w:t>
      </w:r>
      <w:r w:rsidRPr="00CC502A">
        <w:rPr>
          <w:rFonts w:ascii="Times New Roman" w:hAnsi="Times New Roman" w:cs="Times New Roman"/>
          <w:sz w:val="24"/>
          <w:szCs w:val="24"/>
          <w:lang w:val="ky-KG"/>
        </w:rPr>
        <w:t xml:space="preserve"> жергиликтүү жамааттын</w:t>
      </w:r>
      <w:r>
        <w:rPr>
          <w:rFonts w:ascii="Times New Roman" w:hAnsi="Times New Roman" w:cs="Times New Roman"/>
          <w:sz w:val="24"/>
          <w:szCs w:val="24"/>
          <w:lang w:val="ky-KG"/>
        </w:rPr>
        <w:t xml:space="preserve"> Уставына жана муниципалитеттер тарабынан көрсөтүлгөн  кызматтарын баалоо </w:t>
      </w:r>
      <w:r w:rsidRPr="00CC502A">
        <w:rPr>
          <w:rFonts w:ascii="Times New Roman" w:hAnsi="Times New Roman" w:cs="Times New Roman"/>
          <w:sz w:val="24"/>
          <w:szCs w:val="24"/>
          <w:lang w:val="ky-KG"/>
        </w:rPr>
        <w:t>жол-жоболордун аткарылышын</w:t>
      </w:r>
      <w:r>
        <w:rPr>
          <w:rFonts w:ascii="Times New Roman" w:hAnsi="Times New Roman" w:cs="Times New Roman"/>
          <w:sz w:val="24"/>
          <w:szCs w:val="24"/>
          <w:lang w:val="ky-KG"/>
        </w:rPr>
        <w:t>, ошондой эле жергиликтүү бюджет</w:t>
      </w:r>
      <w:r w:rsidRPr="00CC502A">
        <w:rPr>
          <w:rFonts w:ascii="Times New Roman" w:hAnsi="Times New Roman" w:cs="Times New Roman"/>
          <w:sz w:val="24"/>
          <w:szCs w:val="24"/>
          <w:lang w:val="ky-KG"/>
        </w:rPr>
        <w:t xml:space="preserve">, жергиликтүү </w:t>
      </w:r>
      <w:r>
        <w:rPr>
          <w:rFonts w:ascii="Times New Roman" w:hAnsi="Times New Roman" w:cs="Times New Roman"/>
          <w:sz w:val="24"/>
          <w:szCs w:val="24"/>
          <w:lang w:val="ky-KG"/>
        </w:rPr>
        <w:t>коомчулук</w:t>
      </w:r>
      <w:r w:rsidRPr="00CC502A">
        <w:rPr>
          <w:rFonts w:ascii="Times New Roman" w:hAnsi="Times New Roman" w:cs="Times New Roman"/>
          <w:sz w:val="24"/>
          <w:szCs w:val="24"/>
          <w:lang w:val="ky-KG"/>
        </w:rPr>
        <w:t xml:space="preserve"> салым</w:t>
      </w:r>
      <w:r>
        <w:rPr>
          <w:rFonts w:ascii="Times New Roman" w:hAnsi="Times New Roman" w:cs="Times New Roman"/>
          <w:sz w:val="24"/>
          <w:szCs w:val="24"/>
          <w:lang w:val="ky-KG"/>
        </w:rPr>
        <w:t>ы</w:t>
      </w:r>
      <w:r w:rsidRPr="00CC502A">
        <w:rPr>
          <w:rFonts w:ascii="Times New Roman" w:hAnsi="Times New Roman" w:cs="Times New Roman"/>
          <w:sz w:val="24"/>
          <w:szCs w:val="24"/>
          <w:lang w:val="ky-KG"/>
        </w:rPr>
        <w:t xml:space="preserve"> жана донордук уюмдардын эсебинен </w:t>
      </w:r>
      <w:r>
        <w:rPr>
          <w:rFonts w:ascii="Times New Roman" w:hAnsi="Times New Roman" w:cs="Times New Roman"/>
          <w:sz w:val="24"/>
          <w:szCs w:val="24"/>
          <w:lang w:val="ky-KG"/>
        </w:rPr>
        <w:t>жергиликтүү демилгелердин/</w:t>
      </w:r>
      <w:r w:rsidRPr="00CC502A">
        <w:rPr>
          <w:rFonts w:ascii="Times New Roman" w:hAnsi="Times New Roman" w:cs="Times New Roman"/>
          <w:sz w:val="24"/>
          <w:szCs w:val="24"/>
          <w:lang w:val="ky-KG"/>
        </w:rPr>
        <w:t>долбоорлорду</w:t>
      </w:r>
      <w:r>
        <w:rPr>
          <w:rFonts w:ascii="Times New Roman" w:hAnsi="Times New Roman" w:cs="Times New Roman"/>
          <w:sz w:val="24"/>
          <w:szCs w:val="24"/>
          <w:lang w:val="ky-KG"/>
        </w:rPr>
        <w:t xml:space="preserve">н/программалардын </w:t>
      </w:r>
      <w:r w:rsidRPr="00CC502A">
        <w:rPr>
          <w:rFonts w:ascii="Times New Roman" w:hAnsi="Times New Roman" w:cs="Times New Roman"/>
          <w:sz w:val="24"/>
          <w:szCs w:val="24"/>
          <w:lang w:val="ky-KG"/>
        </w:rPr>
        <w:t>ишке ашыруу</w:t>
      </w:r>
      <w:r>
        <w:rPr>
          <w:rFonts w:ascii="Times New Roman" w:hAnsi="Times New Roman" w:cs="Times New Roman"/>
          <w:sz w:val="24"/>
          <w:szCs w:val="24"/>
          <w:lang w:val="ky-KG"/>
        </w:rPr>
        <w:t xml:space="preserve">сун </w:t>
      </w:r>
      <w:r w:rsidRPr="00CC502A">
        <w:rPr>
          <w:rFonts w:ascii="Times New Roman" w:hAnsi="Times New Roman" w:cs="Times New Roman"/>
          <w:sz w:val="24"/>
          <w:szCs w:val="24"/>
          <w:lang w:val="ky-KG"/>
        </w:rPr>
        <w:t>жөнгө салу</w:t>
      </w:r>
      <w:r>
        <w:rPr>
          <w:rFonts w:ascii="Times New Roman" w:hAnsi="Times New Roman" w:cs="Times New Roman"/>
          <w:sz w:val="24"/>
          <w:szCs w:val="24"/>
          <w:lang w:val="ky-KG"/>
        </w:rPr>
        <w:t xml:space="preserve">учу </w:t>
      </w:r>
      <w:r w:rsidRPr="00CC502A">
        <w:rPr>
          <w:rFonts w:ascii="Times New Roman" w:hAnsi="Times New Roman" w:cs="Times New Roman"/>
          <w:sz w:val="24"/>
          <w:szCs w:val="24"/>
          <w:lang w:val="ky-KG"/>
        </w:rPr>
        <w:t xml:space="preserve">жергиликтүү </w:t>
      </w:r>
      <w:r>
        <w:rPr>
          <w:rFonts w:ascii="Times New Roman" w:hAnsi="Times New Roman" w:cs="Times New Roman"/>
          <w:sz w:val="24"/>
          <w:szCs w:val="24"/>
          <w:lang w:val="ky-KG"/>
        </w:rPr>
        <w:t>ченемдик укуктук актыларына ылайык бир</w:t>
      </w:r>
      <w:r w:rsidRPr="00CC502A">
        <w:rPr>
          <w:rFonts w:ascii="Times New Roman" w:hAnsi="Times New Roman" w:cs="Times New Roman"/>
          <w:sz w:val="24"/>
          <w:szCs w:val="24"/>
          <w:lang w:val="ky-KG"/>
        </w:rPr>
        <w:t>гелешкен мониторинг жана баалоо тобу (</w:t>
      </w:r>
      <w:r>
        <w:rPr>
          <w:rFonts w:ascii="Times New Roman" w:hAnsi="Times New Roman" w:cs="Times New Roman"/>
          <w:sz w:val="24"/>
          <w:szCs w:val="24"/>
          <w:lang w:val="ky-KG"/>
        </w:rPr>
        <w:t>БМжБТ</w:t>
      </w:r>
      <w:r w:rsidRPr="00CC502A">
        <w:rPr>
          <w:rFonts w:ascii="Times New Roman" w:hAnsi="Times New Roman" w:cs="Times New Roman"/>
          <w:sz w:val="24"/>
          <w:szCs w:val="24"/>
          <w:lang w:val="ky-KG"/>
        </w:rPr>
        <w:t>) үчүн иштелип чыккан</w:t>
      </w:r>
      <w:r>
        <w:rPr>
          <w:rFonts w:ascii="Times New Roman" w:hAnsi="Times New Roman" w:cs="Times New Roman"/>
          <w:sz w:val="24"/>
          <w:szCs w:val="24"/>
          <w:lang w:val="ky-KG"/>
        </w:rPr>
        <w:t xml:space="preserve">. </w:t>
      </w:r>
    </w:p>
    <w:p w14:paraId="7C1C75CB" w14:textId="77777777" w:rsidR="00802750" w:rsidRDefault="00802750" w:rsidP="00802750">
      <w:pPr>
        <w:pStyle w:val="a6"/>
        <w:numPr>
          <w:ilvl w:val="1"/>
          <w:numId w:val="10"/>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БМжБТ жергиликтүү жамааттын, ж</w:t>
      </w:r>
      <w:r w:rsidRPr="00CC502A">
        <w:rPr>
          <w:rFonts w:ascii="Times New Roman" w:hAnsi="Times New Roman" w:cs="Times New Roman"/>
          <w:sz w:val="24"/>
          <w:szCs w:val="24"/>
          <w:lang w:val="ky-KG"/>
        </w:rPr>
        <w:t>ергиликтүү өз алдынча башкаруу</w:t>
      </w:r>
      <w:r>
        <w:rPr>
          <w:rFonts w:ascii="Times New Roman" w:hAnsi="Times New Roman" w:cs="Times New Roman"/>
          <w:sz w:val="24"/>
          <w:szCs w:val="24"/>
          <w:lang w:val="ky-KG"/>
        </w:rPr>
        <w:t xml:space="preserve"> органдарынын жана жарандык коомдун демилгеси менен түзүлүп, жергиликтүү кеңеш сессиясында бекилген.</w:t>
      </w:r>
    </w:p>
    <w:p w14:paraId="6ADFDA5D" w14:textId="77777777" w:rsidR="00802750" w:rsidRDefault="00802750" w:rsidP="00802750">
      <w:pPr>
        <w:pStyle w:val="a6"/>
        <w:numPr>
          <w:ilvl w:val="1"/>
          <w:numId w:val="10"/>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Биргелешкен мониторинг жана баалоо бул мамлекет тарабынан өткөзүп берилген мамлекеттик ыйгарым кызматтардын, жергиликтүү маанидеги маселелердин (ЖММ) алкагында көрсөтүлгөн  кызматтардын жана муниципалдык кызматтарды уюштуруу жана кызматтарды көрсөтүү тармагындагы муниципалитетте болуп турган чыныгы абалын үзгүлтүксүз байкоо системасы болуп саналат. Болуп жаткан өзгөрүүлөрдүн системдик анализин өз учурунда жүргүзүү, терс көрүнүштөрдү алдын алуу жана кыска мөөнөттүк болжолдоону жүргүзүү ушул байкоо системасынын максаты болуп саналат. </w:t>
      </w:r>
    </w:p>
    <w:p w14:paraId="28C91819" w14:textId="77777777" w:rsidR="00802750" w:rsidRDefault="00802750" w:rsidP="00802750">
      <w:pPr>
        <w:pStyle w:val="a6"/>
        <w:numPr>
          <w:ilvl w:val="1"/>
          <w:numId w:val="10"/>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Биргелешкен мониторинг жана баалоо (БМжБ) жергиликтүү </w:t>
      </w:r>
      <w:r w:rsidRPr="00CC502A">
        <w:rPr>
          <w:rFonts w:ascii="Times New Roman" w:hAnsi="Times New Roman" w:cs="Times New Roman"/>
          <w:sz w:val="24"/>
          <w:szCs w:val="24"/>
          <w:lang w:val="ky-KG"/>
        </w:rPr>
        <w:t>өз алдынча башкаруу</w:t>
      </w:r>
      <w:r>
        <w:rPr>
          <w:rFonts w:ascii="Times New Roman" w:hAnsi="Times New Roman" w:cs="Times New Roman"/>
          <w:sz w:val="24"/>
          <w:szCs w:val="24"/>
          <w:lang w:val="ky-KG"/>
        </w:rPr>
        <w:t xml:space="preserve"> органдарынын иш эффектүүлүгү менен муниципалитеттин абалын аныктоо (баало) үчүн негизги маалымат булагы болуп саналат. БМжБ жалаң гана кызматтардын жеткиликтүүлүгүн жана сапат деңгээлин аныктабастан, жергиликтүү бюджет</w:t>
      </w:r>
      <w:r w:rsidRPr="00CC502A">
        <w:rPr>
          <w:rFonts w:ascii="Times New Roman" w:hAnsi="Times New Roman" w:cs="Times New Roman"/>
          <w:sz w:val="24"/>
          <w:szCs w:val="24"/>
          <w:lang w:val="ky-KG"/>
        </w:rPr>
        <w:t xml:space="preserve">, жергиликтүү </w:t>
      </w:r>
      <w:r>
        <w:rPr>
          <w:rFonts w:ascii="Times New Roman" w:hAnsi="Times New Roman" w:cs="Times New Roman"/>
          <w:sz w:val="24"/>
          <w:szCs w:val="24"/>
          <w:lang w:val="ky-KG"/>
        </w:rPr>
        <w:t>коомчулук</w:t>
      </w:r>
      <w:r w:rsidRPr="00CC502A">
        <w:rPr>
          <w:rFonts w:ascii="Times New Roman" w:hAnsi="Times New Roman" w:cs="Times New Roman"/>
          <w:sz w:val="24"/>
          <w:szCs w:val="24"/>
          <w:lang w:val="ky-KG"/>
        </w:rPr>
        <w:t xml:space="preserve"> салым</w:t>
      </w:r>
      <w:r>
        <w:rPr>
          <w:rFonts w:ascii="Times New Roman" w:hAnsi="Times New Roman" w:cs="Times New Roman"/>
          <w:sz w:val="24"/>
          <w:szCs w:val="24"/>
          <w:lang w:val="ky-KG"/>
        </w:rPr>
        <w:t>ы</w:t>
      </w:r>
      <w:r w:rsidRPr="00CC502A">
        <w:rPr>
          <w:rFonts w:ascii="Times New Roman" w:hAnsi="Times New Roman" w:cs="Times New Roman"/>
          <w:sz w:val="24"/>
          <w:szCs w:val="24"/>
          <w:lang w:val="ky-KG"/>
        </w:rPr>
        <w:t xml:space="preserve"> жана донордук уюмдардын эсебинен </w:t>
      </w:r>
      <w:r>
        <w:rPr>
          <w:rFonts w:ascii="Times New Roman" w:hAnsi="Times New Roman" w:cs="Times New Roman"/>
          <w:sz w:val="24"/>
          <w:szCs w:val="24"/>
          <w:lang w:val="ky-KG"/>
        </w:rPr>
        <w:t>жергиликтүү демилгелердин/</w:t>
      </w:r>
      <w:r w:rsidRPr="00CC502A">
        <w:rPr>
          <w:rFonts w:ascii="Times New Roman" w:hAnsi="Times New Roman" w:cs="Times New Roman"/>
          <w:sz w:val="24"/>
          <w:szCs w:val="24"/>
          <w:lang w:val="ky-KG"/>
        </w:rPr>
        <w:t>долбоорлорду</w:t>
      </w:r>
      <w:r>
        <w:rPr>
          <w:rFonts w:ascii="Times New Roman" w:hAnsi="Times New Roman" w:cs="Times New Roman"/>
          <w:sz w:val="24"/>
          <w:szCs w:val="24"/>
          <w:lang w:val="ky-KG"/>
        </w:rPr>
        <w:t xml:space="preserve">н/программалардын </w:t>
      </w:r>
      <w:r w:rsidRPr="00CC502A">
        <w:rPr>
          <w:rFonts w:ascii="Times New Roman" w:hAnsi="Times New Roman" w:cs="Times New Roman"/>
          <w:sz w:val="24"/>
          <w:szCs w:val="24"/>
          <w:lang w:val="ky-KG"/>
        </w:rPr>
        <w:t>ишке ашыруу</w:t>
      </w:r>
      <w:r>
        <w:rPr>
          <w:rFonts w:ascii="Times New Roman" w:hAnsi="Times New Roman" w:cs="Times New Roman"/>
          <w:sz w:val="24"/>
          <w:szCs w:val="24"/>
          <w:lang w:val="ky-KG"/>
        </w:rPr>
        <w:t xml:space="preserve"> эффективдүүлүгүн аныктайт.  </w:t>
      </w:r>
    </w:p>
    <w:p w14:paraId="45AE49BA" w14:textId="77777777" w:rsidR="00802750" w:rsidRDefault="00802750" w:rsidP="00802750">
      <w:pPr>
        <w:pStyle w:val="a6"/>
        <w:numPr>
          <w:ilvl w:val="1"/>
          <w:numId w:val="10"/>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БМжБ жүргүзүү төмөнкү принциптерге жооп берүү керек:</w:t>
      </w:r>
    </w:p>
    <w:p w14:paraId="4A4F4BD2" w14:textId="77777777" w:rsidR="00802750" w:rsidRDefault="00802750" w:rsidP="00802750">
      <w:pPr>
        <w:pStyle w:val="a6"/>
        <w:numPr>
          <w:ilvl w:val="0"/>
          <w:numId w:val="11"/>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Практикалык </w:t>
      </w:r>
      <w:r w:rsidRPr="002E16BE">
        <w:rPr>
          <w:rFonts w:ascii="Times New Roman" w:hAnsi="Times New Roman" w:cs="Times New Roman"/>
          <w:sz w:val="24"/>
          <w:szCs w:val="24"/>
          <w:lang w:val="ky-KG"/>
        </w:rPr>
        <w:t>пайдалуулук</w:t>
      </w:r>
      <w:r>
        <w:rPr>
          <w:rFonts w:ascii="Times New Roman" w:hAnsi="Times New Roman" w:cs="Times New Roman"/>
          <w:sz w:val="24"/>
          <w:szCs w:val="24"/>
          <w:lang w:val="ky-KG"/>
        </w:rPr>
        <w:t xml:space="preserve">: </w:t>
      </w:r>
      <w:r w:rsidRPr="002E16BE">
        <w:rPr>
          <w:rFonts w:ascii="Times New Roman" w:hAnsi="Times New Roman" w:cs="Times New Roman"/>
          <w:sz w:val="24"/>
          <w:szCs w:val="24"/>
          <w:lang w:val="ky-KG"/>
        </w:rPr>
        <w:t>болжолдогон</w:t>
      </w:r>
      <w:r>
        <w:rPr>
          <w:rFonts w:ascii="Times New Roman" w:hAnsi="Times New Roman" w:cs="Times New Roman"/>
          <w:sz w:val="24"/>
          <w:szCs w:val="24"/>
          <w:lang w:val="ky-KG"/>
        </w:rPr>
        <w:t xml:space="preserve"> пайдалануучулардын маалымат муктаждыктарын канааттандыруу.</w:t>
      </w:r>
    </w:p>
    <w:p w14:paraId="5F1C9CAA" w14:textId="77777777" w:rsidR="00802750" w:rsidRDefault="00802750" w:rsidP="00802750">
      <w:pPr>
        <w:pStyle w:val="a6"/>
        <w:numPr>
          <w:ilvl w:val="0"/>
          <w:numId w:val="11"/>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Иш </w:t>
      </w:r>
      <w:r w:rsidRPr="002E16BE">
        <w:rPr>
          <w:rFonts w:ascii="Times New Roman" w:hAnsi="Times New Roman" w:cs="Times New Roman"/>
          <w:sz w:val="24"/>
          <w:szCs w:val="24"/>
          <w:lang w:val="ky-KG"/>
        </w:rPr>
        <w:t>жүзүнө ашырылууга мүмкүн болгондук</w:t>
      </w:r>
      <w:r>
        <w:rPr>
          <w:rFonts w:ascii="Times New Roman" w:hAnsi="Times New Roman" w:cs="Times New Roman"/>
          <w:sz w:val="24"/>
          <w:szCs w:val="24"/>
          <w:lang w:val="ky-KG"/>
        </w:rPr>
        <w:t xml:space="preserve">: реалдуу, чөйрөгө туура келген,  </w:t>
      </w:r>
      <w:r w:rsidRPr="002E16B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дипломатиялык жана с</w:t>
      </w:r>
      <w:r w:rsidRPr="002E16BE">
        <w:rPr>
          <w:rFonts w:ascii="Times New Roman" w:hAnsi="Times New Roman" w:cs="Times New Roman"/>
          <w:sz w:val="24"/>
          <w:szCs w:val="24"/>
          <w:lang w:val="ky-KG"/>
        </w:rPr>
        <w:t>арамжалдуу</w:t>
      </w:r>
      <w:r>
        <w:rPr>
          <w:rFonts w:ascii="Times New Roman" w:hAnsi="Times New Roman" w:cs="Times New Roman"/>
          <w:sz w:val="24"/>
          <w:szCs w:val="24"/>
          <w:lang w:val="ky-KG"/>
        </w:rPr>
        <w:t xml:space="preserve"> болуу зарыл.</w:t>
      </w:r>
    </w:p>
    <w:p w14:paraId="67B31CBE" w14:textId="77777777" w:rsidR="00802750" w:rsidRDefault="00802750" w:rsidP="00802750">
      <w:pPr>
        <w:pStyle w:val="a6"/>
        <w:numPr>
          <w:ilvl w:val="0"/>
          <w:numId w:val="11"/>
        </w:numPr>
        <w:spacing w:after="0" w:line="240" w:lineRule="auto"/>
        <w:rPr>
          <w:rFonts w:ascii="Times New Roman" w:hAnsi="Times New Roman" w:cs="Times New Roman"/>
          <w:sz w:val="24"/>
          <w:szCs w:val="24"/>
          <w:lang w:val="ky-KG"/>
        </w:rPr>
      </w:pPr>
      <w:r w:rsidRPr="002E16BE">
        <w:rPr>
          <w:rFonts w:ascii="Times New Roman" w:hAnsi="Times New Roman" w:cs="Times New Roman"/>
          <w:sz w:val="24"/>
          <w:szCs w:val="24"/>
          <w:lang w:val="ky-KG"/>
        </w:rPr>
        <w:t>Мыйзамдуулук</w:t>
      </w:r>
      <w:r>
        <w:rPr>
          <w:rFonts w:ascii="Times New Roman" w:hAnsi="Times New Roman" w:cs="Times New Roman"/>
          <w:sz w:val="24"/>
          <w:szCs w:val="24"/>
          <w:lang w:val="ky-KG"/>
        </w:rPr>
        <w:t xml:space="preserve">: </w:t>
      </w:r>
      <w:r w:rsidRPr="002E16BE">
        <w:rPr>
          <w:rFonts w:ascii="Times New Roman" w:hAnsi="Times New Roman" w:cs="Times New Roman"/>
          <w:sz w:val="24"/>
          <w:szCs w:val="24"/>
          <w:lang w:val="ky-KG"/>
        </w:rPr>
        <w:t xml:space="preserve">этика </w:t>
      </w:r>
      <w:r>
        <w:rPr>
          <w:rFonts w:ascii="Times New Roman" w:hAnsi="Times New Roman" w:cs="Times New Roman"/>
          <w:sz w:val="24"/>
          <w:szCs w:val="24"/>
          <w:lang w:val="ky-KG"/>
        </w:rPr>
        <w:t xml:space="preserve">нормаларына жана </w:t>
      </w:r>
      <w:r w:rsidRPr="002E16BE">
        <w:rPr>
          <w:rFonts w:ascii="Times New Roman" w:hAnsi="Times New Roman" w:cs="Times New Roman"/>
          <w:sz w:val="24"/>
          <w:szCs w:val="24"/>
          <w:lang w:val="ky-KG"/>
        </w:rPr>
        <w:t>мыйзам</w:t>
      </w:r>
      <w:r>
        <w:rPr>
          <w:rFonts w:ascii="Times New Roman" w:hAnsi="Times New Roman" w:cs="Times New Roman"/>
          <w:sz w:val="24"/>
          <w:szCs w:val="24"/>
          <w:lang w:val="ky-KG"/>
        </w:rPr>
        <w:t>дарга</w:t>
      </w:r>
      <w:r w:rsidRPr="00F16C69">
        <w:rPr>
          <w:rFonts w:ascii="Times New Roman" w:hAnsi="Times New Roman" w:cs="Times New Roman"/>
          <w:sz w:val="24"/>
          <w:szCs w:val="24"/>
          <w:lang w:val="ky-KG"/>
        </w:rPr>
        <w:t xml:space="preserve"> </w:t>
      </w:r>
      <w:r w:rsidRPr="002E16BE">
        <w:rPr>
          <w:rFonts w:ascii="Times New Roman" w:hAnsi="Times New Roman" w:cs="Times New Roman"/>
          <w:sz w:val="24"/>
          <w:szCs w:val="24"/>
          <w:lang w:val="ky-KG"/>
        </w:rPr>
        <w:t>ылайык</w:t>
      </w:r>
      <w:r>
        <w:rPr>
          <w:rFonts w:ascii="Times New Roman" w:hAnsi="Times New Roman" w:cs="Times New Roman"/>
          <w:sz w:val="24"/>
          <w:szCs w:val="24"/>
          <w:lang w:val="ky-KG"/>
        </w:rPr>
        <w:t xml:space="preserve"> БМжБ жүргүзүү керек, ошондой эле баалоого бардык катышкандардын жана баалоо натыйжалары таасир эте турган адамдардын </w:t>
      </w:r>
      <w:r w:rsidRPr="00F16C69">
        <w:rPr>
          <w:rFonts w:ascii="Times New Roman" w:hAnsi="Times New Roman" w:cs="Times New Roman"/>
          <w:sz w:val="24"/>
          <w:szCs w:val="24"/>
          <w:lang w:val="ky-KG"/>
        </w:rPr>
        <w:t xml:space="preserve">бейпилдигин </w:t>
      </w:r>
      <w:r>
        <w:rPr>
          <w:rFonts w:ascii="Times New Roman" w:hAnsi="Times New Roman" w:cs="Times New Roman"/>
          <w:sz w:val="24"/>
          <w:szCs w:val="24"/>
          <w:lang w:val="ky-KG"/>
        </w:rPr>
        <w:t>эске алуу зарыл.</w:t>
      </w:r>
    </w:p>
    <w:p w14:paraId="5D628FF2" w14:textId="77777777" w:rsidR="00802750" w:rsidRDefault="00802750" w:rsidP="00802750">
      <w:pPr>
        <w:pStyle w:val="a6"/>
        <w:numPr>
          <w:ilvl w:val="0"/>
          <w:numId w:val="11"/>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Тактык: баалай турган </w:t>
      </w:r>
      <w:r w:rsidRPr="002E16BE">
        <w:rPr>
          <w:rFonts w:ascii="Times New Roman" w:hAnsi="Times New Roman" w:cs="Times New Roman"/>
          <w:sz w:val="24"/>
          <w:szCs w:val="24"/>
          <w:lang w:val="ky-KG"/>
        </w:rPr>
        <w:t>про</w:t>
      </w:r>
      <w:r>
        <w:rPr>
          <w:rFonts w:ascii="Times New Roman" w:hAnsi="Times New Roman" w:cs="Times New Roman"/>
          <w:sz w:val="24"/>
          <w:szCs w:val="24"/>
          <w:lang w:val="ky-KG"/>
        </w:rPr>
        <w:t xml:space="preserve">грамманын, кызматтын, долбоордун ж. б. </w:t>
      </w:r>
      <w:r w:rsidRPr="002E16BE">
        <w:rPr>
          <w:rFonts w:ascii="Times New Roman" w:hAnsi="Times New Roman" w:cs="Times New Roman"/>
          <w:sz w:val="24"/>
          <w:szCs w:val="24"/>
          <w:lang w:val="ky-KG"/>
        </w:rPr>
        <w:t>маанисин жана баалуулугун</w:t>
      </w:r>
      <w:r>
        <w:rPr>
          <w:rFonts w:ascii="Times New Roman" w:hAnsi="Times New Roman" w:cs="Times New Roman"/>
          <w:sz w:val="24"/>
          <w:szCs w:val="24"/>
          <w:lang w:val="ky-KG"/>
        </w:rPr>
        <w:t xml:space="preserve"> аныктай турган </w:t>
      </w:r>
      <w:r w:rsidRPr="002E16BE">
        <w:rPr>
          <w:rFonts w:ascii="Times New Roman" w:hAnsi="Times New Roman" w:cs="Times New Roman"/>
          <w:sz w:val="24"/>
          <w:szCs w:val="24"/>
          <w:lang w:val="ky-KG"/>
        </w:rPr>
        <w:t>өзгөчөлүктөрү жөнүндө</w:t>
      </w:r>
      <w:r>
        <w:rPr>
          <w:rFonts w:ascii="Times New Roman" w:hAnsi="Times New Roman" w:cs="Times New Roman"/>
          <w:sz w:val="24"/>
          <w:szCs w:val="24"/>
          <w:lang w:val="ky-KG"/>
        </w:rPr>
        <w:t xml:space="preserve"> биргелешкен мониторинг менен баалоо</w:t>
      </w:r>
      <w:r w:rsidRPr="002E16BE">
        <w:rPr>
          <w:rFonts w:ascii="Times New Roman" w:hAnsi="Times New Roman" w:cs="Times New Roman"/>
          <w:sz w:val="24"/>
          <w:szCs w:val="24"/>
          <w:lang w:val="ky-KG"/>
        </w:rPr>
        <w:t xml:space="preserve"> ишенимдүү маалымат</w:t>
      </w:r>
      <w:r>
        <w:rPr>
          <w:rFonts w:ascii="Times New Roman" w:hAnsi="Times New Roman" w:cs="Times New Roman"/>
          <w:sz w:val="24"/>
          <w:szCs w:val="24"/>
          <w:lang w:val="ky-KG"/>
        </w:rPr>
        <w:t>ты</w:t>
      </w:r>
      <w:r w:rsidRPr="002E16B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берүү </w:t>
      </w:r>
      <w:r w:rsidRPr="002E16BE">
        <w:rPr>
          <w:rFonts w:ascii="Times New Roman" w:hAnsi="Times New Roman" w:cs="Times New Roman"/>
          <w:sz w:val="24"/>
          <w:szCs w:val="24"/>
          <w:lang w:val="ky-KG"/>
        </w:rPr>
        <w:t>керек</w:t>
      </w:r>
      <w:r>
        <w:rPr>
          <w:rFonts w:ascii="Times New Roman" w:hAnsi="Times New Roman" w:cs="Times New Roman"/>
          <w:sz w:val="24"/>
          <w:szCs w:val="24"/>
          <w:lang w:val="ky-KG"/>
        </w:rPr>
        <w:t>.</w:t>
      </w:r>
    </w:p>
    <w:p w14:paraId="29391879" w14:textId="77777777" w:rsidR="00802750" w:rsidRPr="00535BCD" w:rsidRDefault="00802750" w:rsidP="00802750">
      <w:pPr>
        <w:pStyle w:val="a6"/>
        <w:numPr>
          <w:ilvl w:val="0"/>
          <w:numId w:val="11"/>
        </w:numPr>
        <w:spacing w:after="0" w:line="240" w:lineRule="auto"/>
        <w:rPr>
          <w:rFonts w:ascii="Times New Roman" w:hAnsi="Times New Roman" w:cs="Times New Roman"/>
          <w:sz w:val="24"/>
          <w:szCs w:val="24"/>
          <w:lang w:val="ky-KG"/>
        </w:rPr>
      </w:pPr>
      <w:r w:rsidRPr="00535BCD">
        <w:rPr>
          <w:rFonts w:ascii="Times New Roman" w:hAnsi="Times New Roman" w:cs="Times New Roman"/>
          <w:sz w:val="24"/>
          <w:szCs w:val="24"/>
          <w:lang w:val="ky-KG"/>
        </w:rPr>
        <w:t xml:space="preserve">Калыстык: программанын, кызматтын, долбоордун ж. б. андан ары эффекттүү жана натыйжалуу ишке ашыруу процессин улантуу </w:t>
      </w:r>
      <w:r>
        <w:rPr>
          <w:rFonts w:ascii="Times New Roman" w:hAnsi="Times New Roman" w:cs="Times New Roman"/>
          <w:sz w:val="24"/>
          <w:szCs w:val="24"/>
          <w:lang w:val="ky-KG"/>
        </w:rPr>
        <w:t>боюнча туура чечимдерди кабыл алуу</w:t>
      </w:r>
      <w:r w:rsidRPr="00535BCD">
        <w:rPr>
          <w:rFonts w:ascii="Times New Roman" w:hAnsi="Times New Roman" w:cs="Times New Roman"/>
          <w:sz w:val="24"/>
          <w:szCs w:val="24"/>
          <w:lang w:val="ky-KG"/>
        </w:rPr>
        <w:t xml:space="preserve"> жолдорун тандоо максатын көздөө. </w:t>
      </w:r>
    </w:p>
    <w:p w14:paraId="0E6CA078" w14:textId="77777777" w:rsidR="00802750" w:rsidRPr="00CC502A" w:rsidRDefault="00802750" w:rsidP="00802750">
      <w:pPr>
        <w:pStyle w:val="a6"/>
        <w:spacing w:after="0" w:line="240" w:lineRule="auto"/>
        <w:ind w:left="450"/>
        <w:jc w:val="both"/>
        <w:rPr>
          <w:rFonts w:ascii="Times New Roman" w:hAnsi="Times New Roman" w:cs="Times New Roman"/>
          <w:sz w:val="24"/>
          <w:szCs w:val="24"/>
          <w:lang w:val="ky-KG"/>
        </w:rPr>
      </w:pPr>
    </w:p>
    <w:p w14:paraId="7854CC25" w14:textId="77777777" w:rsidR="00802750" w:rsidRPr="00CC502A" w:rsidRDefault="00802750" w:rsidP="00802750">
      <w:pPr>
        <w:pStyle w:val="a6"/>
        <w:spacing w:after="0" w:line="240" w:lineRule="auto"/>
        <w:jc w:val="both"/>
        <w:rPr>
          <w:rFonts w:ascii="Times New Roman" w:hAnsi="Times New Roman" w:cs="Times New Roman"/>
          <w:sz w:val="24"/>
          <w:szCs w:val="24"/>
          <w:lang w:val="ky-KG"/>
        </w:rPr>
      </w:pPr>
    </w:p>
    <w:p w14:paraId="68289C41" w14:textId="77777777" w:rsidR="00802750" w:rsidRDefault="00802750" w:rsidP="00802750">
      <w:pPr>
        <w:jc w:val="both"/>
        <w:rPr>
          <w:b/>
          <w:lang w:val="ky-KG"/>
        </w:rPr>
      </w:pPr>
      <w:r w:rsidRPr="00CC502A">
        <w:rPr>
          <w:b/>
          <w:lang w:val="ky-KG"/>
        </w:rPr>
        <w:t xml:space="preserve">2. </w:t>
      </w:r>
      <w:r>
        <w:rPr>
          <w:b/>
          <w:lang w:val="ky-KG"/>
        </w:rPr>
        <w:t>Биргелешкен мониторинг менен баалоо тобунун максаты менен милдеттери</w:t>
      </w:r>
    </w:p>
    <w:p w14:paraId="78FF4A58" w14:textId="77777777" w:rsidR="00802750" w:rsidRPr="00CC502A" w:rsidRDefault="00802750" w:rsidP="00802750">
      <w:pPr>
        <w:jc w:val="both"/>
        <w:rPr>
          <w:lang w:val="ky-KG"/>
        </w:rPr>
      </w:pPr>
    </w:p>
    <w:p w14:paraId="74D3FEE9" w14:textId="77777777" w:rsidR="00802750" w:rsidRDefault="00802750" w:rsidP="00802750">
      <w:pPr>
        <w:jc w:val="both"/>
        <w:rPr>
          <w:lang w:val="ky-KG"/>
        </w:rPr>
      </w:pPr>
      <w:r w:rsidRPr="00CC502A">
        <w:rPr>
          <w:lang w:val="ky-KG"/>
        </w:rPr>
        <w:t>2.1.</w:t>
      </w:r>
      <w:r>
        <w:rPr>
          <w:lang w:val="ky-KG"/>
        </w:rPr>
        <w:t xml:space="preserve"> БМжБТнун максаты төмөнкүнү камтыйт:</w:t>
      </w:r>
    </w:p>
    <w:p w14:paraId="03E7350C" w14:textId="77777777" w:rsidR="00802750" w:rsidRDefault="00802750" w:rsidP="00802750">
      <w:pPr>
        <w:rPr>
          <w:lang w:val="ky-KG"/>
        </w:rPr>
      </w:pPr>
      <w:r>
        <w:rPr>
          <w:lang w:val="ky-KG"/>
        </w:rPr>
        <w:lastRenderedPageBreak/>
        <w:t xml:space="preserve">Муниципалдык кызматтардын, ЖММ </w:t>
      </w:r>
      <w:r w:rsidRPr="004C262E">
        <w:rPr>
          <w:lang w:val="ky-KG"/>
        </w:rPr>
        <w:t xml:space="preserve">алкагында көрсөтүлгөн  кызматтардын </w:t>
      </w:r>
      <w:r>
        <w:rPr>
          <w:lang w:val="ky-KG"/>
        </w:rPr>
        <w:t xml:space="preserve">жана </w:t>
      </w:r>
      <w:r w:rsidRPr="004C262E">
        <w:rPr>
          <w:lang w:val="ky-KG"/>
        </w:rPr>
        <w:t>мамлекет тарабынан өткөзүп берилген кызматтардын</w:t>
      </w:r>
      <w:r>
        <w:rPr>
          <w:lang w:val="ky-KG"/>
        </w:rPr>
        <w:t xml:space="preserve"> биргелешкен мониторинг менен баалоону жүргүзүү. Ошондой эле жергиликтүү бюджет</w:t>
      </w:r>
      <w:r w:rsidRPr="00CC502A">
        <w:rPr>
          <w:lang w:val="ky-KG"/>
        </w:rPr>
        <w:t xml:space="preserve">, жергиликтүү </w:t>
      </w:r>
      <w:r>
        <w:rPr>
          <w:lang w:val="ky-KG"/>
        </w:rPr>
        <w:t>коомчулук</w:t>
      </w:r>
      <w:r w:rsidRPr="00CC502A">
        <w:rPr>
          <w:lang w:val="ky-KG"/>
        </w:rPr>
        <w:t xml:space="preserve"> салым</w:t>
      </w:r>
      <w:r>
        <w:rPr>
          <w:lang w:val="ky-KG"/>
        </w:rPr>
        <w:t>ы</w:t>
      </w:r>
      <w:r w:rsidRPr="00CC502A">
        <w:rPr>
          <w:lang w:val="ky-KG"/>
        </w:rPr>
        <w:t xml:space="preserve"> жана донордук уюмдардын эсебинен </w:t>
      </w:r>
      <w:r>
        <w:rPr>
          <w:lang w:val="ky-KG"/>
        </w:rPr>
        <w:t xml:space="preserve">жергиликтүү демилгелердин/ </w:t>
      </w:r>
      <w:r w:rsidRPr="00CC502A">
        <w:rPr>
          <w:lang w:val="ky-KG"/>
        </w:rPr>
        <w:t>долбоорлорду</w:t>
      </w:r>
      <w:r>
        <w:rPr>
          <w:lang w:val="ky-KG"/>
        </w:rPr>
        <w:t xml:space="preserve">н/ программалардын </w:t>
      </w:r>
      <w:r w:rsidRPr="00CC502A">
        <w:rPr>
          <w:lang w:val="ky-KG"/>
        </w:rPr>
        <w:t>ишке ашыруу</w:t>
      </w:r>
      <w:r>
        <w:rPr>
          <w:lang w:val="ky-KG"/>
        </w:rPr>
        <w:t xml:space="preserve"> эффективдүүлүгү менен прогрессин өз убагында көзөмөлдөө, муниципалитеттин өнүгүү багыттарын аныктоо жана жергиликтүү өз алдынча башкаруу органдарына иш-аракеттерди жакшыртуу үчүн негизделген башкаруу чечимдерди кабыл алуу максатында сунуштарды берүү.</w:t>
      </w:r>
    </w:p>
    <w:p w14:paraId="57EABF56" w14:textId="77777777" w:rsidR="00802750" w:rsidRDefault="00802750" w:rsidP="00802750">
      <w:pPr>
        <w:rPr>
          <w:lang w:val="ky-KG"/>
        </w:rPr>
      </w:pPr>
    </w:p>
    <w:p w14:paraId="63BB2600" w14:textId="77777777" w:rsidR="00802750" w:rsidRDefault="00802750" w:rsidP="00802750">
      <w:pPr>
        <w:jc w:val="both"/>
        <w:rPr>
          <w:lang w:val="ky-KG"/>
        </w:rPr>
      </w:pPr>
      <w:r w:rsidRPr="00CC502A">
        <w:rPr>
          <w:lang w:val="ky-KG"/>
        </w:rPr>
        <w:t>2.2.</w:t>
      </w:r>
      <w:r>
        <w:rPr>
          <w:lang w:val="ky-KG"/>
        </w:rPr>
        <w:t xml:space="preserve">БМжБТнун милдеттери: </w:t>
      </w:r>
    </w:p>
    <w:p w14:paraId="1DADAD16" w14:textId="77777777" w:rsidR="00802750" w:rsidRDefault="00802750" w:rsidP="00802750">
      <w:pPr>
        <w:pStyle w:val="a6"/>
        <w:numPr>
          <w:ilvl w:val="0"/>
          <w:numId w:val="12"/>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Башкаруу чечимдерин иштетип чыгуу үчүн мониторинг натыйжаларынын негизинде муниципалитет аймагында көрсөтүлүп жаткан кызматтардын сапаты жана жеткиликтүүлүгү боюнча маалыматты ЖӨБО башчылары менен калкка жеткизүү; </w:t>
      </w:r>
    </w:p>
    <w:p w14:paraId="2AD5EBBA" w14:textId="77777777" w:rsidR="00802750" w:rsidRDefault="00802750" w:rsidP="00802750">
      <w:pPr>
        <w:pStyle w:val="a6"/>
        <w:numPr>
          <w:ilvl w:val="0"/>
          <w:numId w:val="12"/>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жергиликтүү бюджет</w:t>
      </w:r>
      <w:r w:rsidRPr="00CC502A">
        <w:rPr>
          <w:rFonts w:ascii="Times New Roman" w:hAnsi="Times New Roman" w:cs="Times New Roman"/>
          <w:sz w:val="24"/>
          <w:szCs w:val="24"/>
          <w:lang w:val="ky-KG"/>
        </w:rPr>
        <w:t xml:space="preserve">, жергиликтүү </w:t>
      </w:r>
      <w:r>
        <w:rPr>
          <w:rFonts w:ascii="Times New Roman" w:hAnsi="Times New Roman" w:cs="Times New Roman"/>
          <w:sz w:val="24"/>
          <w:szCs w:val="24"/>
          <w:lang w:val="ky-KG"/>
        </w:rPr>
        <w:t>коомчулук</w:t>
      </w:r>
      <w:r w:rsidRPr="00CC502A">
        <w:rPr>
          <w:rFonts w:ascii="Times New Roman" w:hAnsi="Times New Roman" w:cs="Times New Roman"/>
          <w:sz w:val="24"/>
          <w:szCs w:val="24"/>
          <w:lang w:val="ky-KG"/>
        </w:rPr>
        <w:t xml:space="preserve"> салым</w:t>
      </w:r>
      <w:r>
        <w:rPr>
          <w:rFonts w:ascii="Times New Roman" w:hAnsi="Times New Roman" w:cs="Times New Roman"/>
          <w:sz w:val="24"/>
          <w:szCs w:val="24"/>
          <w:lang w:val="ky-KG"/>
        </w:rPr>
        <w:t>ы</w:t>
      </w:r>
      <w:r w:rsidRPr="00CC502A">
        <w:rPr>
          <w:rFonts w:ascii="Times New Roman" w:hAnsi="Times New Roman" w:cs="Times New Roman"/>
          <w:sz w:val="24"/>
          <w:szCs w:val="24"/>
          <w:lang w:val="ky-KG"/>
        </w:rPr>
        <w:t xml:space="preserve"> жана донордук уюмдардын эсебинен </w:t>
      </w:r>
      <w:r>
        <w:rPr>
          <w:rFonts w:ascii="Times New Roman" w:hAnsi="Times New Roman" w:cs="Times New Roman"/>
          <w:sz w:val="24"/>
          <w:szCs w:val="24"/>
          <w:lang w:val="ky-KG"/>
        </w:rPr>
        <w:t xml:space="preserve">жергиликтүү демилгелерди/ </w:t>
      </w:r>
      <w:r w:rsidRPr="00CC502A">
        <w:rPr>
          <w:rFonts w:ascii="Times New Roman" w:hAnsi="Times New Roman" w:cs="Times New Roman"/>
          <w:sz w:val="24"/>
          <w:szCs w:val="24"/>
          <w:lang w:val="ky-KG"/>
        </w:rPr>
        <w:t>долбоорлорду</w:t>
      </w:r>
      <w:r>
        <w:rPr>
          <w:rFonts w:ascii="Times New Roman" w:hAnsi="Times New Roman" w:cs="Times New Roman"/>
          <w:sz w:val="24"/>
          <w:szCs w:val="24"/>
          <w:lang w:val="ky-KG"/>
        </w:rPr>
        <w:t xml:space="preserve">/ программаларды </w:t>
      </w:r>
      <w:r w:rsidRPr="00CC502A">
        <w:rPr>
          <w:rFonts w:ascii="Times New Roman" w:hAnsi="Times New Roman" w:cs="Times New Roman"/>
          <w:sz w:val="24"/>
          <w:szCs w:val="24"/>
          <w:lang w:val="ky-KG"/>
        </w:rPr>
        <w:t>ишке ашыруу</w:t>
      </w:r>
      <w:r>
        <w:rPr>
          <w:rFonts w:ascii="Times New Roman" w:hAnsi="Times New Roman" w:cs="Times New Roman"/>
          <w:sz w:val="24"/>
          <w:szCs w:val="24"/>
          <w:lang w:val="ky-KG"/>
        </w:rPr>
        <w:t xml:space="preserve"> учурунда колдонуп жаткан финансы каражаттар боюнча маалыматтын ачык болуусун жана алардын эффективдүү сарпталуусун камсыз кылуу;</w:t>
      </w:r>
    </w:p>
    <w:p w14:paraId="6BC10407" w14:textId="77777777" w:rsidR="00802750" w:rsidRDefault="00802750" w:rsidP="00802750">
      <w:pPr>
        <w:pStyle w:val="a6"/>
        <w:numPr>
          <w:ilvl w:val="0"/>
          <w:numId w:val="12"/>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жергиликтүү бюджет</w:t>
      </w:r>
      <w:r w:rsidRPr="00CC502A">
        <w:rPr>
          <w:rFonts w:ascii="Times New Roman" w:hAnsi="Times New Roman" w:cs="Times New Roman"/>
          <w:sz w:val="24"/>
          <w:szCs w:val="24"/>
          <w:lang w:val="ky-KG"/>
        </w:rPr>
        <w:t xml:space="preserve">, жергиликтүү </w:t>
      </w:r>
      <w:r>
        <w:rPr>
          <w:rFonts w:ascii="Times New Roman" w:hAnsi="Times New Roman" w:cs="Times New Roman"/>
          <w:sz w:val="24"/>
          <w:szCs w:val="24"/>
          <w:lang w:val="ky-KG"/>
        </w:rPr>
        <w:t>коомчулук</w:t>
      </w:r>
      <w:r w:rsidRPr="00CC502A">
        <w:rPr>
          <w:rFonts w:ascii="Times New Roman" w:hAnsi="Times New Roman" w:cs="Times New Roman"/>
          <w:sz w:val="24"/>
          <w:szCs w:val="24"/>
          <w:lang w:val="ky-KG"/>
        </w:rPr>
        <w:t xml:space="preserve"> салым</w:t>
      </w:r>
      <w:r>
        <w:rPr>
          <w:rFonts w:ascii="Times New Roman" w:hAnsi="Times New Roman" w:cs="Times New Roman"/>
          <w:sz w:val="24"/>
          <w:szCs w:val="24"/>
          <w:lang w:val="ky-KG"/>
        </w:rPr>
        <w:t>ы</w:t>
      </w:r>
      <w:r w:rsidRPr="00CC502A">
        <w:rPr>
          <w:rFonts w:ascii="Times New Roman" w:hAnsi="Times New Roman" w:cs="Times New Roman"/>
          <w:sz w:val="24"/>
          <w:szCs w:val="24"/>
          <w:lang w:val="ky-KG"/>
        </w:rPr>
        <w:t xml:space="preserve"> жана донордук уюмдардын эсебинен </w:t>
      </w:r>
      <w:r>
        <w:rPr>
          <w:rFonts w:ascii="Times New Roman" w:hAnsi="Times New Roman" w:cs="Times New Roman"/>
          <w:sz w:val="24"/>
          <w:szCs w:val="24"/>
          <w:lang w:val="ky-KG"/>
        </w:rPr>
        <w:t xml:space="preserve">жергиликтүү демилгелердин/ </w:t>
      </w:r>
      <w:r w:rsidRPr="00CC502A">
        <w:rPr>
          <w:rFonts w:ascii="Times New Roman" w:hAnsi="Times New Roman" w:cs="Times New Roman"/>
          <w:sz w:val="24"/>
          <w:szCs w:val="24"/>
          <w:lang w:val="ky-KG"/>
        </w:rPr>
        <w:t>долбоорлорду</w:t>
      </w:r>
      <w:r>
        <w:rPr>
          <w:rFonts w:ascii="Times New Roman" w:hAnsi="Times New Roman" w:cs="Times New Roman"/>
          <w:sz w:val="24"/>
          <w:szCs w:val="24"/>
          <w:lang w:val="ky-KG"/>
        </w:rPr>
        <w:t xml:space="preserve">н/ программалардын </w:t>
      </w:r>
      <w:r w:rsidRPr="00CC502A">
        <w:rPr>
          <w:rFonts w:ascii="Times New Roman" w:hAnsi="Times New Roman" w:cs="Times New Roman"/>
          <w:sz w:val="24"/>
          <w:szCs w:val="24"/>
          <w:lang w:val="ky-KG"/>
        </w:rPr>
        <w:t>ишке ашыруу</w:t>
      </w:r>
      <w:r>
        <w:rPr>
          <w:rFonts w:ascii="Times New Roman" w:hAnsi="Times New Roman" w:cs="Times New Roman"/>
          <w:sz w:val="24"/>
          <w:szCs w:val="24"/>
          <w:lang w:val="ky-KG"/>
        </w:rPr>
        <w:t>сун жана ошондой эле муниципалитет аймагында көрсөтүлүп жаткан кызматтардын сапаты менен кызмат пайдалануучулардын канааттануу деңгээлинин системдик анализин жүргүзүү жана баалоо;</w:t>
      </w:r>
    </w:p>
    <w:p w14:paraId="66C468FE" w14:textId="77777777" w:rsidR="00802750" w:rsidRDefault="00802750" w:rsidP="00802750">
      <w:pPr>
        <w:pStyle w:val="a6"/>
        <w:numPr>
          <w:ilvl w:val="0"/>
          <w:numId w:val="12"/>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мониторинг менен баалоону натыйжасында алынган маалыматтардын анализинин негизинде ЖӨБ органдарына сунуштарды берүү. </w:t>
      </w:r>
    </w:p>
    <w:p w14:paraId="17FCBA35" w14:textId="77777777" w:rsidR="00802750" w:rsidRPr="00D7430F" w:rsidRDefault="00802750" w:rsidP="00802750">
      <w:pPr>
        <w:jc w:val="both"/>
        <w:rPr>
          <w:lang w:val="ky-KG"/>
        </w:rPr>
      </w:pPr>
    </w:p>
    <w:p w14:paraId="5580463D" w14:textId="77777777" w:rsidR="00802750" w:rsidRDefault="00802750" w:rsidP="00802750">
      <w:pPr>
        <w:jc w:val="both"/>
        <w:rPr>
          <w:lang w:val="ky-KG"/>
        </w:rPr>
      </w:pPr>
      <w:r w:rsidRPr="00CC502A">
        <w:rPr>
          <w:lang w:val="ky-KG"/>
        </w:rPr>
        <w:t xml:space="preserve">2.3. </w:t>
      </w:r>
      <w:r>
        <w:rPr>
          <w:lang w:val="ky-KG"/>
        </w:rPr>
        <w:t xml:space="preserve">Төмөнкүлөр БМжБнун объектилери болушу мүмкүн: </w:t>
      </w:r>
    </w:p>
    <w:p w14:paraId="35137AD6" w14:textId="77777777" w:rsidR="00802750" w:rsidRDefault="00802750" w:rsidP="00802750">
      <w:pPr>
        <w:pStyle w:val="a6"/>
        <w:numPr>
          <w:ilvl w:val="0"/>
          <w:numId w:val="13"/>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муниципалитет аймагында жергиликтүү коомчулукка көрсөтүлүп жаткан кызматтар;</w:t>
      </w:r>
    </w:p>
    <w:p w14:paraId="475C3411" w14:textId="77777777" w:rsidR="00802750" w:rsidRDefault="00802750" w:rsidP="00802750">
      <w:pPr>
        <w:pStyle w:val="a6"/>
        <w:numPr>
          <w:ilvl w:val="0"/>
          <w:numId w:val="13"/>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жергиликтүү кеңеш тарабынан ишке ашырууга бекитилген программа багыттары;</w:t>
      </w:r>
    </w:p>
    <w:p w14:paraId="37463F3A" w14:textId="77777777" w:rsidR="00802750" w:rsidRPr="00D7430F" w:rsidRDefault="00802750" w:rsidP="00802750">
      <w:pPr>
        <w:pStyle w:val="a6"/>
        <w:numPr>
          <w:ilvl w:val="0"/>
          <w:numId w:val="13"/>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жергиликтүү коомчулуктун же жергиликтүү бюджеттин салымы менен ишке ашырылып жаткан долбоорлор жана жергиликтүү демилгелер. </w:t>
      </w:r>
    </w:p>
    <w:p w14:paraId="1CF45FC0" w14:textId="77777777" w:rsidR="00802750" w:rsidRPr="00CC502A" w:rsidRDefault="00802750" w:rsidP="00802750">
      <w:pPr>
        <w:ind w:left="360"/>
        <w:jc w:val="both"/>
        <w:rPr>
          <w:lang w:val="ky-KG"/>
        </w:rPr>
      </w:pPr>
    </w:p>
    <w:p w14:paraId="660A0DC2" w14:textId="77777777" w:rsidR="00802750" w:rsidRDefault="00802750" w:rsidP="00802750">
      <w:pPr>
        <w:jc w:val="both"/>
        <w:rPr>
          <w:b/>
          <w:lang w:val="ky-KG"/>
        </w:rPr>
      </w:pPr>
      <w:r w:rsidRPr="00CC502A">
        <w:rPr>
          <w:b/>
          <w:lang w:val="ky-KG"/>
        </w:rPr>
        <w:t xml:space="preserve">3. </w:t>
      </w:r>
      <w:r>
        <w:rPr>
          <w:b/>
          <w:lang w:val="ky-KG"/>
        </w:rPr>
        <w:t>БМжБ тобун түзүү</w:t>
      </w:r>
    </w:p>
    <w:p w14:paraId="2ABEB07B" w14:textId="77777777" w:rsidR="00802750" w:rsidRPr="00CC502A" w:rsidRDefault="00802750" w:rsidP="00802750">
      <w:pPr>
        <w:jc w:val="both"/>
        <w:rPr>
          <w:b/>
          <w:lang w:val="ky-KG"/>
        </w:rPr>
      </w:pPr>
    </w:p>
    <w:p w14:paraId="708532D3" w14:textId="77777777" w:rsidR="00802750" w:rsidRDefault="00802750" w:rsidP="00802750">
      <w:pPr>
        <w:jc w:val="both"/>
        <w:rPr>
          <w:lang w:val="ky-KG"/>
        </w:rPr>
      </w:pPr>
      <w:r w:rsidRPr="00CC502A">
        <w:rPr>
          <w:lang w:val="ky-KG"/>
        </w:rPr>
        <w:t xml:space="preserve">3.1. </w:t>
      </w:r>
      <w:r>
        <w:rPr>
          <w:lang w:val="ky-KG"/>
        </w:rPr>
        <w:t xml:space="preserve">БМжБ тобу өз ыктыярдуулуктун жана акысыз катышуунун негизинде түзүлөт. </w:t>
      </w:r>
    </w:p>
    <w:p w14:paraId="40FBC82E" w14:textId="77777777" w:rsidR="00802750" w:rsidRDefault="00802750" w:rsidP="00802750">
      <w:pPr>
        <w:jc w:val="both"/>
        <w:rPr>
          <w:lang w:val="ky-KG"/>
        </w:rPr>
      </w:pPr>
      <w:r>
        <w:rPr>
          <w:lang w:val="ky-KG"/>
        </w:rPr>
        <w:t>3.2. Төмөнкү адамдар БМжБ тобунун мүчөлөрү болушу мүмкүн:</w:t>
      </w:r>
    </w:p>
    <w:p w14:paraId="163B6C8C" w14:textId="77777777" w:rsidR="00802750" w:rsidRDefault="00802750" w:rsidP="00802750">
      <w:pPr>
        <w:pStyle w:val="a6"/>
        <w:numPr>
          <w:ilvl w:val="0"/>
          <w:numId w:val="14"/>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Орто кесиптик жана/же жогорку билимге ээ </w:t>
      </w:r>
      <w:r w:rsidRPr="00D45DFD">
        <w:rPr>
          <w:rFonts w:ascii="Times New Roman" w:hAnsi="Times New Roman" w:cs="Times New Roman"/>
          <w:sz w:val="24"/>
          <w:szCs w:val="24"/>
          <w:lang w:val="ky-KG"/>
        </w:rPr>
        <w:t>болгон</w:t>
      </w:r>
      <w:r>
        <w:rPr>
          <w:rFonts w:ascii="Times New Roman" w:hAnsi="Times New Roman" w:cs="Times New Roman"/>
          <w:sz w:val="24"/>
          <w:szCs w:val="24"/>
          <w:lang w:val="ky-KG"/>
        </w:rPr>
        <w:t>;</w:t>
      </w:r>
    </w:p>
    <w:p w14:paraId="00BFF68D" w14:textId="77777777" w:rsidR="00802750" w:rsidRDefault="00802750" w:rsidP="00802750">
      <w:pPr>
        <w:pStyle w:val="a6"/>
        <w:numPr>
          <w:ilvl w:val="0"/>
          <w:numId w:val="14"/>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Жашы жеткен жана </w:t>
      </w:r>
      <w:r w:rsidRPr="00D45DFD">
        <w:rPr>
          <w:rFonts w:ascii="Times New Roman" w:hAnsi="Times New Roman" w:cs="Times New Roman"/>
          <w:sz w:val="24"/>
          <w:szCs w:val="24"/>
          <w:lang w:val="ky-KG"/>
        </w:rPr>
        <w:t>аракетке жөндөмдүү</w:t>
      </w:r>
      <w:r>
        <w:rPr>
          <w:rFonts w:ascii="Times New Roman" w:hAnsi="Times New Roman" w:cs="Times New Roman"/>
          <w:sz w:val="24"/>
          <w:szCs w:val="24"/>
          <w:lang w:val="ky-KG"/>
        </w:rPr>
        <w:t xml:space="preserve"> </w:t>
      </w:r>
      <w:r w:rsidRPr="00D45DFD">
        <w:rPr>
          <w:rFonts w:ascii="Times New Roman" w:hAnsi="Times New Roman" w:cs="Times New Roman"/>
          <w:sz w:val="24"/>
          <w:szCs w:val="24"/>
          <w:lang w:val="ky-KG"/>
        </w:rPr>
        <w:t>болгон</w:t>
      </w:r>
      <w:r>
        <w:rPr>
          <w:rFonts w:ascii="Times New Roman" w:hAnsi="Times New Roman" w:cs="Times New Roman"/>
          <w:sz w:val="24"/>
          <w:szCs w:val="24"/>
          <w:lang w:val="ky-KG"/>
        </w:rPr>
        <w:t>;</w:t>
      </w:r>
    </w:p>
    <w:p w14:paraId="5F6241D5" w14:textId="77777777" w:rsidR="00802750" w:rsidRPr="00D45DFD" w:rsidRDefault="00802750" w:rsidP="00802750">
      <w:pPr>
        <w:pStyle w:val="a6"/>
        <w:numPr>
          <w:ilvl w:val="0"/>
          <w:numId w:val="14"/>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Ж</w:t>
      </w:r>
      <w:r w:rsidRPr="00D45DFD">
        <w:rPr>
          <w:rFonts w:ascii="Times New Roman" w:hAnsi="Times New Roman" w:cs="Times New Roman"/>
          <w:sz w:val="24"/>
          <w:szCs w:val="24"/>
          <w:lang w:val="ky-KG"/>
        </w:rPr>
        <w:t xml:space="preserve">ергиликтүү </w:t>
      </w:r>
      <w:r>
        <w:rPr>
          <w:rFonts w:ascii="Times New Roman" w:hAnsi="Times New Roman" w:cs="Times New Roman"/>
          <w:sz w:val="24"/>
          <w:szCs w:val="24"/>
          <w:lang w:val="ky-KG"/>
        </w:rPr>
        <w:t>коомчулуктун</w:t>
      </w:r>
      <w:r w:rsidRPr="00D45DFD">
        <w:rPr>
          <w:rFonts w:ascii="Times New Roman" w:hAnsi="Times New Roman" w:cs="Times New Roman"/>
          <w:sz w:val="24"/>
          <w:szCs w:val="24"/>
          <w:lang w:val="ky-KG"/>
        </w:rPr>
        <w:t xml:space="preserve"> арасында кадыр-баркка ээ болгон</w:t>
      </w:r>
      <w:r>
        <w:rPr>
          <w:rFonts w:ascii="Times New Roman" w:hAnsi="Times New Roman" w:cs="Times New Roman"/>
          <w:sz w:val="24"/>
          <w:szCs w:val="24"/>
          <w:lang w:val="ky-KG"/>
        </w:rPr>
        <w:t>.</w:t>
      </w:r>
    </w:p>
    <w:p w14:paraId="57847493" w14:textId="77777777" w:rsidR="00802750" w:rsidRPr="00CC502A" w:rsidRDefault="00802750" w:rsidP="00802750">
      <w:pPr>
        <w:jc w:val="both"/>
        <w:rPr>
          <w:lang w:val="ky-KG"/>
        </w:rPr>
      </w:pPr>
      <w:r w:rsidRPr="00CC502A">
        <w:rPr>
          <w:lang w:val="ky-KG"/>
        </w:rPr>
        <w:t xml:space="preserve">3.2.1. </w:t>
      </w:r>
      <w:r>
        <w:rPr>
          <w:lang w:val="ky-KG"/>
        </w:rPr>
        <w:t>Төмөнкү адамдар БМжБ тобунун мүчөлөрү болушу мүмкүн эмес</w:t>
      </w:r>
      <w:r w:rsidRPr="00CC502A">
        <w:rPr>
          <w:lang w:val="ky-KG"/>
        </w:rPr>
        <w:t>:</w:t>
      </w:r>
    </w:p>
    <w:p w14:paraId="0F791BCC" w14:textId="77777777" w:rsidR="00802750" w:rsidRDefault="00802750" w:rsidP="00802750">
      <w:pPr>
        <w:pStyle w:val="a6"/>
        <w:numPr>
          <w:ilvl w:val="0"/>
          <w:numId w:val="1"/>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муниципалитет аймагында жергиликтүү коомчулукка көрсөтүлүп жаткан кызматтарга карата мониторинг жүргүзүү боюнча </w:t>
      </w:r>
      <w:r w:rsidRPr="00D45DFD">
        <w:rPr>
          <w:rFonts w:ascii="Times New Roman" w:hAnsi="Times New Roman" w:cs="Times New Roman"/>
          <w:sz w:val="24"/>
          <w:szCs w:val="24"/>
          <w:lang w:val="ky-KG"/>
        </w:rPr>
        <w:t>кызыкчылыктардын каршылыгы</w:t>
      </w:r>
      <w:r>
        <w:rPr>
          <w:rFonts w:ascii="Times New Roman" w:hAnsi="Times New Roman" w:cs="Times New Roman"/>
          <w:sz w:val="24"/>
          <w:szCs w:val="24"/>
          <w:lang w:val="ky-KG"/>
        </w:rPr>
        <w:t xml:space="preserve"> бар болгон адамдар, башкача айтканда жергиликтүү коомчулукка кызмат камсыздоочунун өкүлү же башчысы биргелешкен мониторинг менен баалоо тобунун мүчө болууга мүмкүн эмес;</w:t>
      </w:r>
    </w:p>
    <w:p w14:paraId="342C2645" w14:textId="77777777" w:rsidR="00802750" w:rsidRDefault="00802750" w:rsidP="00802750">
      <w:pPr>
        <w:pStyle w:val="a6"/>
        <w:numPr>
          <w:ilvl w:val="0"/>
          <w:numId w:val="1"/>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Жергиликтүү бюджет</w:t>
      </w:r>
      <w:r w:rsidRPr="00CC502A">
        <w:rPr>
          <w:rFonts w:ascii="Times New Roman" w:hAnsi="Times New Roman" w:cs="Times New Roman"/>
          <w:sz w:val="24"/>
          <w:szCs w:val="24"/>
          <w:lang w:val="ky-KG"/>
        </w:rPr>
        <w:t xml:space="preserve">, жергиликтүү </w:t>
      </w:r>
      <w:r>
        <w:rPr>
          <w:rFonts w:ascii="Times New Roman" w:hAnsi="Times New Roman" w:cs="Times New Roman"/>
          <w:sz w:val="24"/>
          <w:szCs w:val="24"/>
          <w:lang w:val="ky-KG"/>
        </w:rPr>
        <w:t>коомчулук</w:t>
      </w:r>
      <w:r w:rsidRPr="00CC502A">
        <w:rPr>
          <w:rFonts w:ascii="Times New Roman" w:hAnsi="Times New Roman" w:cs="Times New Roman"/>
          <w:sz w:val="24"/>
          <w:szCs w:val="24"/>
          <w:lang w:val="ky-KG"/>
        </w:rPr>
        <w:t xml:space="preserve"> салым</w:t>
      </w:r>
      <w:r>
        <w:rPr>
          <w:rFonts w:ascii="Times New Roman" w:hAnsi="Times New Roman" w:cs="Times New Roman"/>
          <w:sz w:val="24"/>
          <w:szCs w:val="24"/>
          <w:lang w:val="ky-KG"/>
        </w:rPr>
        <w:t>ы</w:t>
      </w:r>
      <w:r w:rsidRPr="00CC502A">
        <w:rPr>
          <w:rFonts w:ascii="Times New Roman" w:hAnsi="Times New Roman" w:cs="Times New Roman"/>
          <w:sz w:val="24"/>
          <w:szCs w:val="24"/>
          <w:lang w:val="ky-KG"/>
        </w:rPr>
        <w:t xml:space="preserve"> жана донордук уюмдардын эсебинен </w:t>
      </w:r>
      <w:r>
        <w:rPr>
          <w:rFonts w:ascii="Times New Roman" w:hAnsi="Times New Roman" w:cs="Times New Roman"/>
          <w:sz w:val="24"/>
          <w:szCs w:val="24"/>
          <w:lang w:val="ky-KG"/>
        </w:rPr>
        <w:t xml:space="preserve">жергиликтүү демилгелердин/ </w:t>
      </w:r>
      <w:r w:rsidRPr="00CC502A">
        <w:rPr>
          <w:rFonts w:ascii="Times New Roman" w:hAnsi="Times New Roman" w:cs="Times New Roman"/>
          <w:sz w:val="24"/>
          <w:szCs w:val="24"/>
          <w:lang w:val="ky-KG"/>
        </w:rPr>
        <w:t>долбоорлорду</w:t>
      </w:r>
      <w:r>
        <w:rPr>
          <w:rFonts w:ascii="Times New Roman" w:hAnsi="Times New Roman" w:cs="Times New Roman"/>
          <w:sz w:val="24"/>
          <w:szCs w:val="24"/>
          <w:lang w:val="ky-KG"/>
        </w:rPr>
        <w:t xml:space="preserve">н/ программалардын </w:t>
      </w:r>
      <w:r w:rsidRPr="00CC502A">
        <w:rPr>
          <w:rFonts w:ascii="Times New Roman" w:hAnsi="Times New Roman" w:cs="Times New Roman"/>
          <w:sz w:val="24"/>
          <w:szCs w:val="24"/>
          <w:lang w:val="ky-KG"/>
        </w:rPr>
        <w:t>ишке ашыруу</w:t>
      </w:r>
      <w:r>
        <w:rPr>
          <w:rFonts w:ascii="Times New Roman" w:hAnsi="Times New Roman" w:cs="Times New Roman"/>
          <w:sz w:val="24"/>
          <w:szCs w:val="24"/>
          <w:lang w:val="ky-KG"/>
        </w:rPr>
        <w:t xml:space="preserve"> боюнча мониторингди жүргүзүү боюнча </w:t>
      </w:r>
      <w:r w:rsidRPr="00D45DFD">
        <w:rPr>
          <w:rFonts w:ascii="Times New Roman" w:hAnsi="Times New Roman" w:cs="Times New Roman"/>
          <w:sz w:val="24"/>
          <w:szCs w:val="24"/>
          <w:lang w:val="ky-KG"/>
        </w:rPr>
        <w:t>кызыкчылыктардын каршылыгы</w:t>
      </w:r>
      <w:r>
        <w:rPr>
          <w:rFonts w:ascii="Times New Roman" w:hAnsi="Times New Roman" w:cs="Times New Roman"/>
          <w:sz w:val="24"/>
          <w:szCs w:val="24"/>
          <w:lang w:val="ky-KG"/>
        </w:rPr>
        <w:t xml:space="preserve"> бар болгон адамдар, башкача айтканда </w:t>
      </w:r>
      <w:r w:rsidRPr="00CC502A">
        <w:rPr>
          <w:rFonts w:ascii="Times New Roman" w:hAnsi="Times New Roman" w:cs="Times New Roman"/>
          <w:sz w:val="24"/>
          <w:szCs w:val="24"/>
          <w:lang w:val="ky-KG"/>
        </w:rPr>
        <w:t>жергиликтүү</w:t>
      </w:r>
      <w:r>
        <w:rPr>
          <w:rFonts w:ascii="Times New Roman" w:hAnsi="Times New Roman" w:cs="Times New Roman"/>
          <w:sz w:val="24"/>
          <w:szCs w:val="24"/>
          <w:lang w:val="ky-KG"/>
        </w:rPr>
        <w:t xml:space="preserve"> бюджет</w:t>
      </w:r>
      <w:r w:rsidRPr="00CC502A">
        <w:rPr>
          <w:rFonts w:ascii="Times New Roman" w:hAnsi="Times New Roman" w:cs="Times New Roman"/>
          <w:sz w:val="24"/>
          <w:szCs w:val="24"/>
          <w:lang w:val="ky-KG"/>
        </w:rPr>
        <w:t xml:space="preserve">, жергиликтүү </w:t>
      </w:r>
      <w:r>
        <w:rPr>
          <w:rFonts w:ascii="Times New Roman" w:hAnsi="Times New Roman" w:cs="Times New Roman"/>
          <w:sz w:val="24"/>
          <w:szCs w:val="24"/>
          <w:lang w:val="ky-KG"/>
        </w:rPr>
        <w:t>коомчулук</w:t>
      </w:r>
      <w:r w:rsidRPr="00CC502A">
        <w:rPr>
          <w:rFonts w:ascii="Times New Roman" w:hAnsi="Times New Roman" w:cs="Times New Roman"/>
          <w:sz w:val="24"/>
          <w:szCs w:val="24"/>
          <w:lang w:val="ky-KG"/>
        </w:rPr>
        <w:t xml:space="preserve"> салым</w:t>
      </w:r>
      <w:r>
        <w:rPr>
          <w:rFonts w:ascii="Times New Roman" w:hAnsi="Times New Roman" w:cs="Times New Roman"/>
          <w:sz w:val="24"/>
          <w:szCs w:val="24"/>
          <w:lang w:val="ky-KG"/>
        </w:rPr>
        <w:t>ы</w:t>
      </w:r>
      <w:r w:rsidRPr="00CC502A">
        <w:rPr>
          <w:rFonts w:ascii="Times New Roman" w:hAnsi="Times New Roman" w:cs="Times New Roman"/>
          <w:sz w:val="24"/>
          <w:szCs w:val="24"/>
          <w:lang w:val="ky-KG"/>
        </w:rPr>
        <w:t xml:space="preserve"> жана донордук уюмдардын эсебинен </w:t>
      </w:r>
      <w:r>
        <w:rPr>
          <w:rFonts w:ascii="Times New Roman" w:hAnsi="Times New Roman" w:cs="Times New Roman"/>
          <w:sz w:val="24"/>
          <w:szCs w:val="24"/>
          <w:lang w:val="ky-KG"/>
        </w:rPr>
        <w:t xml:space="preserve">каржыланган жергиликтүү демилгелердин/ </w:t>
      </w:r>
      <w:r w:rsidRPr="00CC502A">
        <w:rPr>
          <w:rFonts w:ascii="Times New Roman" w:hAnsi="Times New Roman" w:cs="Times New Roman"/>
          <w:sz w:val="24"/>
          <w:szCs w:val="24"/>
          <w:lang w:val="ky-KG"/>
        </w:rPr>
        <w:t>долбоорлорду</w:t>
      </w:r>
      <w:r>
        <w:rPr>
          <w:rFonts w:ascii="Times New Roman" w:hAnsi="Times New Roman" w:cs="Times New Roman"/>
          <w:sz w:val="24"/>
          <w:szCs w:val="24"/>
          <w:lang w:val="ky-KG"/>
        </w:rPr>
        <w:t xml:space="preserve">н/ программалардын башчысы биргелешкен мониторинг менен баалоо тобунун мүчө болууга мүмкүн эмес. </w:t>
      </w:r>
    </w:p>
    <w:p w14:paraId="1CC4F1A5" w14:textId="77777777" w:rsidR="00802750" w:rsidRPr="00CC502A" w:rsidRDefault="00802750" w:rsidP="00802750">
      <w:pPr>
        <w:pStyle w:val="a6"/>
        <w:spacing w:after="0" w:line="240" w:lineRule="auto"/>
        <w:jc w:val="both"/>
        <w:rPr>
          <w:rFonts w:ascii="Times New Roman" w:hAnsi="Times New Roman" w:cs="Times New Roman"/>
          <w:sz w:val="24"/>
          <w:szCs w:val="24"/>
          <w:lang w:val="ky-KG"/>
        </w:rPr>
      </w:pPr>
    </w:p>
    <w:p w14:paraId="4A7712D8" w14:textId="77777777" w:rsidR="00802750" w:rsidRPr="00CC502A" w:rsidRDefault="00802750" w:rsidP="00802750">
      <w:pPr>
        <w:jc w:val="both"/>
        <w:rPr>
          <w:lang w:val="ky-KG"/>
        </w:rPr>
      </w:pPr>
      <w:r w:rsidRPr="00CC502A">
        <w:rPr>
          <w:lang w:val="ky-KG"/>
        </w:rPr>
        <w:t xml:space="preserve">3.3. </w:t>
      </w:r>
      <w:r>
        <w:rPr>
          <w:lang w:val="ky-KG"/>
        </w:rPr>
        <w:t xml:space="preserve">БМжБ тобу </w:t>
      </w:r>
      <w:r w:rsidRPr="00CC502A">
        <w:rPr>
          <w:lang w:val="ky-KG"/>
        </w:rPr>
        <w:t xml:space="preserve">жергиликтүү </w:t>
      </w:r>
      <w:r>
        <w:rPr>
          <w:lang w:val="ky-KG"/>
        </w:rPr>
        <w:t xml:space="preserve">коомчулуктун, </w:t>
      </w:r>
      <w:r w:rsidRPr="00CC502A">
        <w:rPr>
          <w:lang w:val="ky-KG"/>
        </w:rPr>
        <w:t xml:space="preserve">жергиликтүү </w:t>
      </w:r>
      <w:r>
        <w:rPr>
          <w:lang w:val="ky-KG"/>
        </w:rPr>
        <w:t xml:space="preserve">кеңеш депутаттардын жана </w:t>
      </w:r>
      <w:r w:rsidRPr="00CC502A">
        <w:rPr>
          <w:lang w:val="ky-KG"/>
        </w:rPr>
        <w:t xml:space="preserve">жергиликтүү </w:t>
      </w:r>
      <w:r>
        <w:rPr>
          <w:lang w:val="ky-KG"/>
        </w:rPr>
        <w:t>БӨУ (бей өкмөт уюму) атынан сунушталган жана 3.2 пункттун критерийлерине (мүнөздөмөлөрүнө) туура келген жарандардан түзүлөт.</w:t>
      </w:r>
    </w:p>
    <w:p w14:paraId="551AC262" w14:textId="77777777" w:rsidR="00802750" w:rsidRPr="00CC502A" w:rsidRDefault="00802750" w:rsidP="00802750">
      <w:pPr>
        <w:jc w:val="both"/>
        <w:rPr>
          <w:lang w:val="ky-KG"/>
        </w:rPr>
      </w:pPr>
    </w:p>
    <w:p w14:paraId="7EA0023D" w14:textId="77777777" w:rsidR="00802750" w:rsidRPr="00CC502A" w:rsidRDefault="00802750" w:rsidP="00802750">
      <w:pPr>
        <w:jc w:val="both"/>
        <w:rPr>
          <w:lang w:val="ky-KG"/>
        </w:rPr>
      </w:pPr>
      <w:r w:rsidRPr="00CC502A">
        <w:rPr>
          <w:lang w:val="ky-KG"/>
        </w:rPr>
        <w:t xml:space="preserve">3.4. </w:t>
      </w:r>
      <w:r>
        <w:rPr>
          <w:lang w:val="ky-KG"/>
        </w:rPr>
        <w:t xml:space="preserve">БМжБ тобу </w:t>
      </w:r>
      <w:r w:rsidRPr="00CC502A">
        <w:rPr>
          <w:lang w:val="ky-KG"/>
        </w:rPr>
        <w:t xml:space="preserve">жергиликтүү </w:t>
      </w:r>
      <w:r>
        <w:rPr>
          <w:lang w:val="ky-KG"/>
        </w:rPr>
        <w:t>кеңештин сессиясында бекитилет</w:t>
      </w:r>
      <w:r w:rsidRPr="00CC502A">
        <w:rPr>
          <w:lang w:val="ky-KG"/>
        </w:rPr>
        <w:t>;</w:t>
      </w:r>
    </w:p>
    <w:p w14:paraId="5B82D9CA" w14:textId="77777777" w:rsidR="00802750" w:rsidRDefault="00802750" w:rsidP="00802750">
      <w:pPr>
        <w:pStyle w:val="a6"/>
        <w:numPr>
          <w:ilvl w:val="0"/>
          <w:numId w:val="6"/>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БМжБ тобунун мүчөлөрү бир жылдык мөөнөттөн кем эмес убакытка шайланат. </w:t>
      </w:r>
      <w:r w:rsidRPr="00CE3CA7">
        <w:rPr>
          <w:rFonts w:ascii="Times New Roman" w:hAnsi="Times New Roman" w:cs="Times New Roman"/>
          <w:sz w:val="24"/>
          <w:szCs w:val="24"/>
          <w:lang w:val="ky-KG"/>
        </w:rPr>
        <w:t>Зарылчылык болгон учурда</w:t>
      </w:r>
      <w:r>
        <w:rPr>
          <w:rFonts w:ascii="Times New Roman" w:hAnsi="Times New Roman" w:cs="Times New Roman"/>
          <w:sz w:val="24"/>
          <w:szCs w:val="24"/>
          <w:lang w:val="ky-KG"/>
        </w:rPr>
        <w:t xml:space="preserve"> БМжБ топ мүчөлөрүнүн кандидатураларын кайра карап чыгуу мүмкүн. Ошол эле учурда БМжБ топ мүчөлөрүнүн шайлангандан кийинки иштөө мөөнөтү </w:t>
      </w:r>
      <w:r w:rsidRPr="00CC502A">
        <w:rPr>
          <w:rFonts w:ascii="Times New Roman" w:hAnsi="Times New Roman" w:cs="Times New Roman"/>
          <w:sz w:val="24"/>
          <w:szCs w:val="24"/>
          <w:lang w:val="ky-KG"/>
        </w:rPr>
        <w:t xml:space="preserve">жергиликтүү </w:t>
      </w:r>
      <w:r>
        <w:rPr>
          <w:rFonts w:ascii="Times New Roman" w:hAnsi="Times New Roman" w:cs="Times New Roman"/>
          <w:sz w:val="24"/>
          <w:szCs w:val="24"/>
          <w:lang w:val="ky-KG"/>
        </w:rPr>
        <w:t>кеңеш тарабынан аныкталат;</w:t>
      </w:r>
    </w:p>
    <w:p w14:paraId="45EA0F7F" w14:textId="77777777" w:rsidR="00802750" w:rsidRDefault="00802750" w:rsidP="00802750">
      <w:pPr>
        <w:pStyle w:val="a6"/>
        <w:numPr>
          <w:ilvl w:val="0"/>
          <w:numId w:val="6"/>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Кворумду эске алганда коллективдүү чечимди кабыл алуу үчүн БМжБ тобунун курамы 11 кишиден ашпоо керек жана 5 кишиден кем болбоого тийиштүү. </w:t>
      </w:r>
    </w:p>
    <w:p w14:paraId="3F61514E" w14:textId="77777777" w:rsidR="00802750" w:rsidRDefault="00802750" w:rsidP="00802750">
      <w:pPr>
        <w:pStyle w:val="a6"/>
        <w:numPr>
          <w:ilvl w:val="0"/>
          <w:numId w:val="6"/>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БМжБ тобунун мүчөсү төмөнкү учурларда мөөнөтүнөн эрте чыгарылышы мүмкүн:</w:t>
      </w:r>
    </w:p>
    <w:p w14:paraId="1378F2D5" w14:textId="77777777" w:rsidR="00802750" w:rsidRDefault="00802750" w:rsidP="00802750">
      <w:pPr>
        <w:pStyle w:val="a6"/>
        <w:numPr>
          <w:ilvl w:val="0"/>
          <w:numId w:val="15"/>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Тийиштүү арыздын негизинде өзүнүн ыктыяры менен;</w:t>
      </w:r>
    </w:p>
    <w:p w14:paraId="22089286" w14:textId="77777777" w:rsidR="00802750" w:rsidRDefault="00802750" w:rsidP="00802750">
      <w:pPr>
        <w:pStyle w:val="a6"/>
        <w:numPr>
          <w:ilvl w:val="0"/>
          <w:numId w:val="15"/>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Ден соолук себептердин негизинде;</w:t>
      </w:r>
    </w:p>
    <w:p w14:paraId="3DE9DA8C" w14:textId="77777777" w:rsidR="00802750" w:rsidRDefault="00802750" w:rsidP="00802750">
      <w:pPr>
        <w:pStyle w:val="a6"/>
        <w:numPr>
          <w:ilvl w:val="0"/>
          <w:numId w:val="15"/>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Иш-чаралардын түздөн-түз өтүлүүчү убагында ар дайым жок болсо (БМжБ тобунун отурумдарына үч жолу катышпаса);</w:t>
      </w:r>
    </w:p>
    <w:p w14:paraId="4F720BB8" w14:textId="77777777" w:rsidR="00802750" w:rsidRDefault="00802750" w:rsidP="00802750">
      <w:pPr>
        <w:pStyle w:val="a6"/>
        <w:numPr>
          <w:ilvl w:val="0"/>
          <w:numId w:val="15"/>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Этика нормаларын бузса;</w:t>
      </w:r>
    </w:p>
    <w:p w14:paraId="65386A08" w14:textId="77777777" w:rsidR="00802750" w:rsidRPr="00DC7390" w:rsidRDefault="00802750" w:rsidP="00802750">
      <w:pPr>
        <w:pStyle w:val="a6"/>
        <w:numPr>
          <w:ilvl w:val="0"/>
          <w:numId w:val="15"/>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Ишке жөндөмдүүлүгү жоголсо ж. б. </w:t>
      </w:r>
    </w:p>
    <w:p w14:paraId="4048AD17" w14:textId="77777777" w:rsidR="00802750" w:rsidRPr="00CC502A" w:rsidRDefault="00802750" w:rsidP="00802750">
      <w:pPr>
        <w:pStyle w:val="a6"/>
        <w:spacing w:after="0" w:line="240" w:lineRule="auto"/>
        <w:jc w:val="both"/>
        <w:rPr>
          <w:rFonts w:ascii="Times New Roman" w:hAnsi="Times New Roman" w:cs="Times New Roman"/>
          <w:sz w:val="24"/>
          <w:szCs w:val="24"/>
          <w:lang w:val="ky-KG"/>
        </w:rPr>
      </w:pPr>
    </w:p>
    <w:p w14:paraId="3F2532AF" w14:textId="77777777" w:rsidR="00802750" w:rsidRDefault="00802750" w:rsidP="00802750">
      <w:pPr>
        <w:pStyle w:val="a6"/>
        <w:numPr>
          <w:ilvl w:val="0"/>
          <w:numId w:val="6"/>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БМжБ тобунун курамынан мүчөлөрүнүн бири чыгып кеткен учурда анын ордуна башка адамдын кандидатурасы 3.3 пунктунун негизинде сунуштоого мүмкүн.  </w:t>
      </w:r>
    </w:p>
    <w:p w14:paraId="1116298F" w14:textId="77777777" w:rsidR="00802750" w:rsidRPr="00CC502A" w:rsidRDefault="00802750" w:rsidP="00802750">
      <w:pPr>
        <w:jc w:val="both"/>
        <w:rPr>
          <w:lang w:val="ky-KG"/>
        </w:rPr>
      </w:pPr>
    </w:p>
    <w:p w14:paraId="1A451F74" w14:textId="77777777" w:rsidR="00802750" w:rsidRDefault="00802750" w:rsidP="00802750">
      <w:pPr>
        <w:jc w:val="both"/>
        <w:rPr>
          <w:lang w:val="ky-KG"/>
        </w:rPr>
      </w:pPr>
      <w:r w:rsidRPr="00CC502A">
        <w:rPr>
          <w:lang w:val="ky-KG"/>
        </w:rPr>
        <w:t xml:space="preserve">3.5. </w:t>
      </w:r>
      <w:r>
        <w:rPr>
          <w:lang w:val="ky-KG"/>
        </w:rPr>
        <w:t xml:space="preserve">БМжБ тобу өзүнүн курамынан төраганы, анын орунбасарын жана секретарды шайлайт.  </w:t>
      </w:r>
    </w:p>
    <w:p w14:paraId="68D46A13" w14:textId="77777777" w:rsidR="00802750" w:rsidRPr="00CC502A" w:rsidRDefault="00802750" w:rsidP="00802750">
      <w:pPr>
        <w:jc w:val="both"/>
        <w:rPr>
          <w:lang w:val="ky-KG"/>
        </w:rPr>
      </w:pPr>
    </w:p>
    <w:p w14:paraId="37F638F0" w14:textId="77777777" w:rsidR="00802750" w:rsidRPr="00CC502A" w:rsidRDefault="00802750" w:rsidP="00802750">
      <w:pPr>
        <w:jc w:val="both"/>
        <w:rPr>
          <w:lang w:val="ky-KG"/>
        </w:rPr>
      </w:pPr>
      <w:r w:rsidRPr="00CC502A">
        <w:rPr>
          <w:lang w:val="ky-KG"/>
        </w:rPr>
        <w:t xml:space="preserve">3.6. </w:t>
      </w:r>
      <w:r>
        <w:rPr>
          <w:lang w:val="ky-KG"/>
        </w:rPr>
        <w:t xml:space="preserve">БМжБ тобунун төрагасы: </w:t>
      </w:r>
    </w:p>
    <w:p w14:paraId="7BF32773" w14:textId="77777777" w:rsidR="00802750" w:rsidRDefault="00802750" w:rsidP="00802750">
      <w:pPr>
        <w:pStyle w:val="a6"/>
        <w:numPr>
          <w:ilvl w:val="0"/>
          <w:numId w:val="7"/>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орунбасар менен секретардын көмөгү менен БМжБ тобунун иш-аракеттерин уюштурат;</w:t>
      </w:r>
    </w:p>
    <w:p w14:paraId="3A3D65EE" w14:textId="77777777" w:rsidR="00802750" w:rsidRDefault="00802750" w:rsidP="00802750">
      <w:pPr>
        <w:pStyle w:val="a6"/>
        <w:numPr>
          <w:ilvl w:val="0"/>
          <w:numId w:val="7"/>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актыларга, протоколдорго жаба башка документтерге кол коет (төрага жок болгон учурда анын орунбасары колду коет);</w:t>
      </w:r>
    </w:p>
    <w:p w14:paraId="607C3EBD" w14:textId="77777777" w:rsidR="00802750" w:rsidRDefault="00802750" w:rsidP="00802750">
      <w:pPr>
        <w:pStyle w:val="a6"/>
        <w:numPr>
          <w:ilvl w:val="0"/>
          <w:numId w:val="7"/>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жергиликтүү кеңештин отурумдарында жана сессияларында БМжБ тобунун өкүлү катары болот.</w:t>
      </w:r>
    </w:p>
    <w:p w14:paraId="197FCC5A" w14:textId="77777777" w:rsidR="00802750" w:rsidRPr="00CC502A" w:rsidRDefault="00802750" w:rsidP="00802750">
      <w:pPr>
        <w:jc w:val="both"/>
        <w:rPr>
          <w:lang w:val="ky-KG"/>
        </w:rPr>
      </w:pPr>
    </w:p>
    <w:p w14:paraId="56CF5D8E" w14:textId="77777777" w:rsidR="00802750" w:rsidRPr="00CC502A" w:rsidRDefault="00802750" w:rsidP="00802750">
      <w:pPr>
        <w:jc w:val="both"/>
        <w:rPr>
          <w:lang w:val="ky-KG"/>
        </w:rPr>
      </w:pPr>
      <w:r w:rsidRPr="00CC502A">
        <w:rPr>
          <w:lang w:val="ky-KG"/>
        </w:rPr>
        <w:t xml:space="preserve">3.7. </w:t>
      </w:r>
      <w:r>
        <w:rPr>
          <w:lang w:val="ky-KG"/>
        </w:rPr>
        <w:t>БМжБ тобунун секретары</w:t>
      </w:r>
      <w:r w:rsidRPr="00CC502A">
        <w:rPr>
          <w:lang w:val="ky-KG"/>
        </w:rPr>
        <w:t>:</w:t>
      </w:r>
    </w:p>
    <w:p w14:paraId="6C44E7A6" w14:textId="77777777" w:rsidR="00802750" w:rsidRDefault="00802750" w:rsidP="00802750">
      <w:pPr>
        <w:pStyle w:val="a6"/>
        <w:numPr>
          <w:ilvl w:val="0"/>
          <w:numId w:val="8"/>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Жергиликтүү өз алдынча башкаруу органдары менен тийиштүү бөлүмдөрү менен өз-ара аракеттешүүнү камсыздайт;</w:t>
      </w:r>
    </w:p>
    <w:p w14:paraId="2A77CE0E" w14:textId="77777777" w:rsidR="00802750" w:rsidRDefault="00802750" w:rsidP="00802750">
      <w:pPr>
        <w:pStyle w:val="a6"/>
        <w:numPr>
          <w:ilvl w:val="0"/>
          <w:numId w:val="8"/>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БМжБ тобуна уюштуруу жана маалыматтык колдоону камсыздайт;</w:t>
      </w:r>
    </w:p>
    <w:p w14:paraId="5128C793" w14:textId="77777777" w:rsidR="00802750" w:rsidRPr="000D2196" w:rsidRDefault="00802750" w:rsidP="00802750">
      <w:pPr>
        <w:pStyle w:val="a6"/>
        <w:numPr>
          <w:ilvl w:val="0"/>
          <w:numId w:val="8"/>
        </w:numPr>
        <w:spacing w:after="0" w:line="240" w:lineRule="auto"/>
        <w:jc w:val="both"/>
        <w:rPr>
          <w:rFonts w:ascii="Times New Roman" w:eastAsia="Times New Roman" w:hAnsi="Times New Roman" w:cs="Times New Roman"/>
          <w:sz w:val="24"/>
          <w:szCs w:val="24"/>
          <w:lang w:val="ky-KG" w:eastAsia="en-GB"/>
        </w:rPr>
      </w:pPr>
      <w:r>
        <w:rPr>
          <w:rFonts w:ascii="Times New Roman" w:hAnsi="Times New Roman" w:cs="Times New Roman"/>
          <w:sz w:val="24"/>
          <w:szCs w:val="24"/>
          <w:lang w:val="ky-KG"/>
        </w:rPr>
        <w:t xml:space="preserve">Отурумдардын протоколдорун жүргүзөт жана </w:t>
      </w:r>
      <w:r w:rsidRPr="000D2196">
        <w:rPr>
          <w:rFonts w:ascii="Times New Roman" w:eastAsia="Times New Roman" w:hAnsi="Times New Roman" w:cs="Times New Roman"/>
          <w:sz w:val="24"/>
          <w:szCs w:val="24"/>
          <w:lang w:val="ky-KG" w:eastAsia="en-GB"/>
        </w:rPr>
        <w:t>иш кагаздарын жүргүзүү</w:t>
      </w:r>
      <w:r>
        <w:rPr>
          <w:rFonts w:ascii="Times New Roman" w:eastAsia="Times New Roman" w:hAnsi="Times New Roman" w:cs="Times New Roman"/>
          <w:sz w:val="24"/>
          <w:szCs w:val="24"/>
          <w:lang w:val="ky-KG" w:eastAsia="en-GB"/>
        </w:rPr>
        <w:t>гө жооптуу.</w:t>
      </w:r>
    </w:p>
    <w:p w14:paraId="247D4019" w14:textId="77777777" w:rsidR="00802750" w:rsidRPr="000D2196" w:rsidRDefault="00802750" w:rsidP="00802750">
      <w:pPr>
        <w:ind w:left="360"/>
        <w:jc w:val="both"/>
        <w:rPr>
          <w:lang w:val="ky-KG"/>
        </w:rPr>
      </w:pPr>
    </w:p>
    <w:p w14:paraId="7410D5EC" w14:textId="77777777" w:rsidR="00802750" w:rsidRPr="00CC502A" w:rsidRDefault="00802750" w:rsidP="00802750">
      <w:pPr>
        <w:jc w:val="both"/>
        <w:rPr>
          <w:lang w:val="ky-KG"/>
        </w:rPr>
      </w:pPr>
    </w:p>
    <w:p w14:paraId="44EBAC94" w14:textId="77777777" w:rsidR="00802750" w:rsidRPr="00CC502A" w:rsidRDefault="00802750" w:rsidP="00802750">
      <w:pPr>
        <w:jc w:val="both"/>
        <w:rPr>
          <w:b/>
          <w:lang w:val="ky-KG"/>
        </w:rPr>
      </w:pPr>
      <w:r w:rsidRPr="00CC502A">
        <w:rPr>
          <w:b/>
          <w:lang w:val="ky-KG"/>
        </w:rPr>
        <w:t xml:space="preserve">4. </w:t>
      </w:r>
      <w:r>
        <w:rPr>
          <w:b/>
          <w:lang w:val="ky-KG"/>
        </w:rPr>
        <w:t xml:space="preserve">БМжБ тобунун иш алып баруусу, укуктары жана милдеттери </w:t>
      </w:r>
    </w:p>
    <w:p w14:paraId="20488EB2" w14:textId="77777777" w:rsidR="00802750" w:rsidRPr="00CC502A" w:rsidRDefault="00802750" w:rsidP="00802750">
      <w:pPr>
        <w:jc w:val="both"/>
        <w:rPr>
          <w:b/>
          <w:lang w:val="ky-KG"/>
        </w:rPr>
      </w:pPr>
    </w:p>
    <w:p w14:paraId="1A970FD8" w14:textId="77777777" w:rsidR="00802750" w:rsidRPr="00CC502A" w:rsidRDefault="00802750" w:rsidP="00802750">
      <w:pPr>
        <w:jc w:val="both"/>
        <w:rPr>
          <w:lang w:val="ky-KG"/>
        </w:rPr>
      </w:pPr>
      <w:r w:rsidRPr="00CC502A">
        <w:rPr>
          <w:lang w:val="ky-KG"/>
        </w:rPr>
        <w:t xml:space="preserve">4.1. </w:t>
      </w:r>
      <w:r>
        <w:rPr>
          <w:lang w:val="ky-KG"/>
        </w:rPr>
        <w:t>БМжБ тобунун иш алып баруусуна төмөнкүлөр кирет:</w:t>
      </w:r>
      <w:r w:rsidRPr="00CC502A">
        <w:rPr>
          <w:lang w:val="ky-KG"/>
        </w:rPr>
        <w:t xml:space="preserve"> </w:t>
      </w:r>
    </w:p>
    <w:p w14:paraId="30478864" w14:textId="77777777" w:rsidR="00802750" w:rsidRDefault="00802750" w:rsidP="00802750">
      <w:pPr>
        <w:pStyle w:val="a6"/>
        <w:numPr>
          <w:ilvl w:val="0"/>
          <w:numId w:val="2"/>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Жергиликтүү коомчулуктун каражат салымына ашырылган жергиликтүү демилгелерине карата БМжБ жүргүзүү, жергиликтүү маселелердин алкагында муниципалитет тарабынан гана эмес башка жеке жана юридикалык жактардын тарабынан көрсөтүлгөн кызматтарга карата мониторинг жана баалоо иш-аракеттерин өткөзүү;</w:t>
      </w:r>
    </w:p>
    <w:p w14:paraId="434843A3" w14:textId="77777777" w:rsidR="00802750" w:rsidRDefault="00802750" w:rsidP="00802750">
      <w:pPr>
        <w:pStyle w:val="a6"/>
        <w:numPr>
          <w:ilvl w:val="0"/>
          <w:numId w:val="2"/>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Терс кесепеттерди жокко чыгаруу менен алардын таасирин болушунча азайтуу максатында сунуштарды берүү жана кызматтардын сапатына таасир этүүчү факторлорду аныктоо;</w:t>
      </w:r>
    </w:p>
    <w:p w14:paraId="46579FDA" w14:textId="77777777" w:rsidR="00802750" w:rsidRDefault="00802750" w:rsidP="00802750">
      <w:pPr>
        <w:pStyle w:val="a6"/>
        <w:numPr>
          <w:ilvl w:val="0"/>
          <w:numId w:val="2"/>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Муниципалитет өнүгүүсүнүн негизги тобокелдерди, багыттарды жана динамиканы өз учурунда аныктоо;</w:t>
      </w:r>
    </w:p>
    <w:p w14:paraId="2A9C4DA8" w14:textId="77777777" w:rsidR="00802750" w:rsidRDefault="00802750" w:rsidP="00802750">
      <w:pPr>
        <w:pStyle w:val="a6"/>
        <w:numPr>
          <w:ilvl w:val="0"/>
          <w:numId w:val="2"/>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lastRenderedPageBreak/>
        <w:t xml:space="preserve">Жергиликтүү демилгелердин ишке ашуу процессине катышуусу бар жана кызматтарды көрсөткөн башка тарап менен жергиликтүү өз алдынча башкаруу органдардын иш-аракеттери жөнундө жергиликтүү коомчулукту маалымдоо иштерине колдоо көрсөтүү; </w:t>
      </w:r>
    </w:p>
    <w:p w14:paraId="495BE93E" w14:textId="77777777" w:rsidR="00802750" w:rsidRDefault="00802750" w:rsidP="00802750">
      <w:pPr>
        <w:pStyle w:val="a6"/>
        <w:numPr>
          <w:ilvl w:val="0"/>
          <w:numId w:val="2"/>
        </w:num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Жалпысынан жергиликтүү коомчулуктун болочок өнүгүүсүнө керек болгон жана жергиликтүү өз алдынча башкаруу органдардын иш-аракеттерине байланышы бар эң оорчунду болуп аныкталган маселелер боюнча коомдук пикирди изилдөө жана жалпылоо. </w:t>
      </w:r>
    </w:p>
    <w:p w14:paraId="660FC6BD" w14:textId="77777777" w:rsidR="00802750" w:rsidRPr="00CC502A" w:rsidRDefault="00802750" w:rsidP="00802750">
      <w:pPr>
        <w:jc w:val="both"/>
        <w:rPr>
          <w:lang w:val="ky-KG"/>
        </w:rPr>
      </w:pPr>
    </w:p>
    <w:p w14:paraId="06482AFD" w14:textId="77777777" w:rsidR="00802750" w:rsidRPr="00CC502A" w:rsidRDefault="00802750" w:rsidP="00802750">
      <w:pPr>
        <w:jc w:val="both"/>
        <w:rPr>
          <w:lang w:val="ky-KG"/>
        </w:rPr>
      </w:pPr>
      <w:r w:rsidRPr="00CC502A">
        <w:rPr>
          <w:lang w:val="ky-KG"/>
        </w:rPr>
        <w:t xml:space="preserve">4.2. </w:t>
      </w:r>
      <w:r>
        <w:rPr>
          <w:lang w:val="ky-KG"/>
        </w:rPr>
        <w:t xml:space="preserve">БМжБ тобунун укуктары </w:t>
      </w:r>
    </w:p>
    <w:p w14:paraId="19A5D5B9" w14:textId="77777777" w:rsidR="00802750" w:rsidRDefault="00802750" w:rsidP="00802750">
      <w:pPr>
        <w:pStyle w:val="a6"/>
        <w:numPr>
          <w:ilvl w:val="0"/>
          <w:numId w:val="3"/>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БМжБ тобунун иш-аракеттерине ылайык айыл өкмөт адистеринен муниципалдык кызмат көрсөтүү жөнүндө маалыматты жана ошондой эле жергиликтүү бюджет</w:t>
      </w:r>
      <w:r w:rsidRPr="00CC502A">
        <w:rPr>
          <w:rFonts w:ascii="Times New Roman" w:hAnsi="Times New Roman" w:cs="Times New Roman"/>
          <w:sz w:val="24"/>
          <w:szCs w:val="24"/>
          <w:lang w:val="ky-KG"/>
        </w:rPr>
        <w:t xml:space="preserve">, жергиликтүү </w:t>
      </w:r>
      <w:r>
        <w:rPr>
          <w:rFonts w:ascii="Times New Roman" w:hAnsi="Times New Roman" w:cs="Times New Roman"/>
          <w:sz w:val="24"/>
          <w:szCs w:val="24"/>
          <w:lang w:val="ky-KG"/>
        </w:rPr>
        <w:t>коомчулук</w:t>
      </w:r>
      <w:r w:rsidRPr="00CC502A">
        <w:rPr>
          <w:rFonts w:ascii="Times New Roman" w:hAnsi="Times New Roman" w:cs="Times New Roman"/>
          <w:sz w:val="24"/>
          <w:szCs w:val="24"/>
          <w:lang w:val="ky-KG"/>
        </w:rPr>
        <w:t xml:space="preserve"> салым</w:t>
      </w:r>
      <w:r>
        <w:rPr>
          <w:rFonts w:ascii="Times New Roman" w:hAnsi="Times New Roman" w:cs="Times New Roman"/>
          <w:sz w:val="24"/>
          <w:szCs w:val="24"/>
          <w:lang w:val="ky-KG"/>
        </w:rPr>
        <w:t>ы</w:t>
      </w:r>
      <w:r w:rsidRPr="00CC502A">
        <w:rPr>
          <w:rFonts w:ascii="Times New Roman" w:hAnsi="Times New Roman" w:cs="Times New Roman"/>
          <w:sz w:val="24"/>
          <w:szCs w:val="24"/>
          <w:lang w:val="ky-KG"/>
        </w:rPr>
        <w:t xml:space="preserve"> жана донордук уюмдардын эсебинен </w:t>
      </w:r>
      <w:r>
        <w:rPr>
          <w:rFonts w:ascii="Times New Roman" w:hAnsi="Times New Roman" w:cs="Times New Roman"/>
          <w:sz w:val="24"/>
          <w:szCs w:val="24"/>
          <w:lang w:val="ky-KG"/>
        </w:rPr>
        <w:t xml:space="preserve">жергиликтүү демилгелердин/ </w:t>
      </w:r>
      <w:r w:rsidRPr="00CC502A">
        <w:rPr>
          <w:rFonts w:ascii="Times New Roman" w:hAnsi="Times New Roman" w:cs="Times New Roman"/>
          <w:sz w:val="24"/>
          <w:szCs w:val="24"/>
          <w:lang w:val="ky-KG"/>
        </w:rPr>
        <w:t>долбоорлорду</w:t>
      </w:r>
      <w:r>
        <w:rPr>
          <w:rFonts w:ascii="Times New Roman" w:hAnsi="Times New Roman" w:cs="Times New Roman"/>
          <w:sz w:val="24"/>
          <w:szCs w:val="24"/>
          <w:lang w:val="ky-KG"/>
        </w:rPr>
        <w:t xml:space="preserve">н/ программаларды </w:t>
      </w:r>
      <w:r w:rsidRPr="00CC502A">
        <w:rPr>
          <w:rFonts w:ascii="Times New Roman" w:hAnsi="Times New Roman" w:cs="Times New Roman"/>
          <w:sz w:val="24"/>
          <w:szCs w:val="24"/>
          <w:lang w:val="ky-KG"/>
        </w:rPr>
        <w:t>ишке ашыруу</w:t>
      </w:r>
      <w:r>
        <w:rPr>
          <w:rFonts w:ascii="Times New Roman" w:hAnsi="Times New Roman" w:cs="Times New Roman"/>
          <w:sz w:val="24"/>
          <w:szCs w:val="24"/>
          <w:lang w:val="ky-KG"/>
        </w:rPr>
        <w:t xml:space="preserve"> жөнүндө маалыматты талап кылуу (сурап алуу);</w:t>
      </w:r>
    </w:p>
    <w:p w14:paraId="0A04DB53" w14:textId="77777777" w:rsidR="00802750" w:rsidRDefault="00802750" w:rsidP="00802750">
      <w:pPr>
        <w:pStyle w:val="a6"/>
        <w:numPr>
          <w:ilvl w:val="0"/>
          <w:numId w:val="3"/>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Жергиликтүү маселелердин алкагында көрсөтүлгөн кызматтын сапаты менен жеткиликтүүлүгү боюнча кызмат камсыздоочудан маалыматты талап кылуу;</w:t>
      </w:r>
    </w:p>
    <w:p w14:paraId="775EACB5" w14:textId="77777777" w:rsidR="00802750" w:rsidRDefault="00802750" w:rsidP="00802750">
      <w:pPr>
        <w:pStyle w:val="a6"/>
        <w:numPr>
          <w:ilvl w:val="0"/>
          <w:numId w:val="3"/>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Добуш укугуна ээ болбогон байкоочу катары айыл өкмөтү уюштурган тендер иш-чараларына катышуу;  </w:t>
      </w:r>
    </w:p>
    <w:p w14:paraId="06148661" w14:textId="77777777" w:rsidR="00802750" w:rsidRDefault="00802750" w:rsidP="00802750">
      <w:pPr>
        <w:pStyle w:val="a6"/>
        <w:numPr>
          <w:ilvl w:val="0"/>
          <w:numId w:val="3"/>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Мониторинг планын өзгөртүү маселесин БМжБ тобунун мүчөлөрүнүн көпчүлүк добушу менен БМжБ тобунун мүчөсү көтөрүүгө укуктуу;</w:t>
      </w:r>
    </w:p>
    <w:p w14:paraId="5C73FCFF" w14:textId="77777777" w:rsidR="00802750" w:rsidRDefault="00802750" w:rsidP="00802750">
      <w:pPr>
        <w:pStyle w:val="a6"/>
        <w:numPr>
          <w:ilvl w:val="0"/>
          <w:numId w:val="3"/>
        </w:numPr>
        <w:spacing w:after="0" w:line="240" w:lineRule="auto"/>
        <w:jc w:val="both"/>
        <w:rPr>
          <w:rFonts w:ascii="Times New Roman" w:hAnsi="Times New Roman" w:cs="Times New Roman"/>
          <w:sz w:val="24"/>
          <w:szCs w:val="24"/>
          <w:lang w:val="ky-KG"/>
        </w:rPr>
      </w:pPr>
      <w:r w:rsidRPr="00C9060D">
        <w:rPr>
          <w:rFonts w:ascii="Times New Roman" w:hAnsi="Times New Roman" w:cs="Times New Roman"/>
          <w:sz w:val="24"/>
          <w:szCs w:val="24"/>
          <w:lang w:val="ky-KG"/>
        </w:rPr>
        <w:t xml:space="preserve">Жергиликтүү жана республикалык бюджет, </w:t>
      </w:r>
      <w:r w:rsidRPr="00CC502A">
        <w:rPr>
          <w:rFonts w:ascii="Times New Roman" w:hAnsi="Times New Roman" w:cs="Times New Roman"/>
          <w:sz w:val="24"/>
          <w:szCs w:val="24"/>
          <w:lang w:val="ky-KG"/>
        </w:rPr>
        <w:t xml:space="preserve">жергиликтүү </w:t>
      </w:r>
      <w:r>
        <w:rPr>
          <w:rFonts w:ascii="Times New Roman" w:hAnsi="Times New Roman" w:cs="Times New Roman"/>
          <w:sz w:val="24"/>
          <w:szCs w:val="24"/>
          <w:lang w:val="ky-KG"/>
        </w:rPr>
        <w:t>коомчулук</w:t>
      </w:r>
      <w:r w:rsidRPr="00CC502A">
        <w:rPr>
          <w:rFonts w:ascii="Times New Roman" w:hAnsi="Times New Roman" w:cs="Times New Roman"/>
          <w:sz w:val="24"/>
          <w:szCs w:val="24"/>
          <w:lang w:val="ky-KG"/>
        </w:rPr>
        <w:t xml:space="preserve"> салым</w:t>
      </w:r>
      <w:r>
        <w:rPr>
          <w:rFonts w:ascii="Times New Roman" w:hAnsi="Times New Roman" w:cs="Times New Roman"/>
          <w:sz w:val="24"/>
          <w:szCs w:val="24"/>
          <w:lang w:val="ky-KG"/>
        </w:rPr>
        <w:t>ы</w:t>
      </w:r>
      <w:r w:rsidRPr="00CC502A">
        <w:rPr>
          <w:rFonts w:ascii="Times New Roman" w:hAnsi="Times New Roman" w:cs="Times New Roman"/>
          <w:sz w:val="24"/>
          <w:szCs w:val="24"/>
          <w:lang w:val="ky-KG"/>
        </w:rPr>
        <w:t xml:space="preserve"> жана донордук уюмдардын эсебинен </w:t>
      </w:r>
      <w:r>
        <w:rPr>
          <w:rFonts w:ascii="Times New Roman" w:hAnsi="Times New Roman" w:cs="Times New Roman"/>
          <w:sz w:val="24"/>
          <w:szCs w:val="24"/>
          <w:lang w:val="ky-KG"/>
        </w:rPr>
        <w:t xml:space="preserve">жергиликтүү демилгелердин/ </w:t>
      </w:r>
      <w:r w:rsidRPr="00CC502A">
        <w:rPr>
          <w:rFonts w:ascii="Times New Roman" w:hAnsi="Times New Roman" w:cs="Times New Roman"/>
          <w:sz w:val="24"/>
          <w:szCs w:val="24"/>
          <w:lang w:val="ky-KG"/>
        </w:rPr>
        <w:t>долбоорлорду</w:t>
      </w:r>
      <w:r>
        <w:rPr>
          <w:rFonts w:ascii="Times New Roman" w:hAnsi="Times New Roman" w:cs="Times New Roman"/>
          <w:sz w:val="24"/>
          <w:szCs w:val="24"/>
          <w:lang w:val="ky-KG"/>
        </w:rPr>
        <w:t xml:space="preserve">н/ программалардын </w:t>
      </w:r>
      <w:r w:rsidRPr="00CC502A">
        <w:rPr>
          <w:rFonts w:ascii="Times New Roman" w:hAnsi="Times New Roman" w:cs="Times New Roman"/>
          <w:sz w:val="24"/>
          <w:szCs w:val="24"/>
          <w:lang w:val="ky-KG"/>
        </w:rPr>
        <w:t>ишке ашыруу</w:t>
      </w:r>
      <w:r>
        <w:rPr>
          <w:rFonts w:ascii="Times New Roman" w:hAnsi="Times New Roman" w:cs="Times New Roman"/>
          <w:sz w:val="24"/>
          <w:szCs w:val="24"/>
          <w:lang w:val="ky-KG"/>
        </w:rPr>
        <w:t xml:space="preserve"> процессине байкоочу болуп жана ошонун кесепетинде ишке ашырууну жакшыртуу максатында сунуштарды берет;</w:t>
      </w:r>
    </w:p>
    <w:p w14:paraId="68BDA098" w14:textId="77777777" w:rsidR="00802750" w:rsidRDefault="00802750" w:rsidP="00802750">
      <w:pPr>
        <w:pStyle w:val="a6"/>
        <w:numPr>
          <w:ilvl w:val="0"/>
          <w:numId w:val="3"/>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Зарылчылык учурларда БМжБ тобунун ишине катыштыруу үчүн кандайдыр бир тармактагы экспертти тартуу;</w:t>
      </w:r>
    </w:p>
    <w:p w14:paraId="4DC6DEE1" w14:textId="77777777" w:rsidR="00802750" w:rsidRDefault="00802750" w:rsidP="00802750">
      <w:pPr>
        <w:pStyle w:val="a6"/>
        <w:numPr>
          <w:ilvl w:val="0"/>
          <w:numId w:val="3"/>
        </w:numPr>
        <w:spacing w:after="0" w:line="240" w:lineRule="auto"/>
        <w:jc w:val="both"/>
        <w:rPr>
          <w:rFonts w:ascii="Times New Roman" w:hAnsi="Times New Roman" w:cs="Times New Roman"/>
          <w:sz w:val="24"/>
          <w:szCs w:val="24"/>
          <w:lang w:val="ky-KG"/>
        </w:rPr>
      </w:pPr>
      <w:r w:rsidRPr="00590E17">
        <w:rPr>
          <w:rFonts w:ascii="Times New Roman" w:hAnsi="Times New Roman" w:cs="Times New Roman"/>
          <w:sz w:val="24"/>
          <w:szCs w:val="24"/>
          <w:lang w:val="ky-KG"/>
        </w:rPr>
        <w:t>Жергиликтүү</w:t>
      </w:r>
      <w:r>
        <w:rPr>
          <w:rFonts w:ascii="Times New Roman" w:hAnsi="Times New Roman" w:cs="Times New Roman"/>
          <w:sz w:val="24"/>
          <w:szCs w:val="24"/>
          <w:lang w:val="ky-KG"/>
        </w:rPr>
        <w:t xml:space="preserve"> кеңеш сессияларында</w:t>
      </w:r>
      <w:r w:rsidRPr="00590E17">
        <w:rPr>
          <w:rFonts w:ascii="Times New Roman" w:hAnsi="Times New Roman" w:cs="Times New Roman"/>
          <w:sz w:val="24"/>
          <w:szCs w:val="24"/>
          <w:lang w:val="ky-KG"/>
        </w:rPr>
        <w:t xml:space="preserve"> </w:t>
      </w:r>
      <w:r>
        <w:rPr>
          <w:rFonts w:ascii="Times New Roman" w:hAnsi="Times New Roman" w:cs="Times New Roman"/>
          <w:sz w:val="24"/>
          <w:szCs w:val="24"/>
          <w:lang w:val="ky-KG"/>
        </w:rPr>
        <w:t>ж</w:t>
      </w:r>
      <w:r w:rsidRPr="00590E17">
        <w:rPr>
          <w:rFonts w:ascii="Times New Roman" w:hAnsi="Times New Roman" w:cs="Times New Roman"/>
          <w:sz w:val="24"/>
          <w:szCs w:val="24"/>
          <w:lang w:val="ky-KG"/>
        </w:rPr>
        <w:t>ергиликтүү бюджет</w:t>
      </w:r>
      <w:r w:rsidRPr="00CC502A">
        <w:rPr>
          <w:rFonts w:ascii="Times New Roman" w:hAnsi="Times New Roman" w:cs="Times New Roman"/>
          <w:sz w:val="24"/>
          <w:szCs w:val="24"/>
          <w:lang w:val="ky-KG"/>
        </w:rPr>
        <w:t xml:space="preserve">, жергиликтүү </w:t>
      </w:r>
      <w:r>
        <w:rPr>
          <w:rFonts w:ascii="Times New Roman" w:hAnsi="Times New Roman" w:cs="Times New Roman"/>
          <w:sz w:val="24"/>
          <w:szCs w:val="24"/>
          <w:lang w:val="ky-KG"/>
        </w:rPr>
        <w:t>коомчулук</w:t>
      </w:r>
      <w:r w:rsidRPr="00CC502A">
        <w:rPr>
          <w:rFonts w:ascii="Times New Roman" w:hAnsi="Times New Roman" w:cs="Times New Roman"/>
          <w:sz w:val="24"/>
          <w:szCs w:val="24"/>
          <w:lang w:val="ky-KG"/>
        </w:rPr>
        <w:t xml:space="preserve"> салым</w:t>
      </w:r>
      <w:r>
        <w:rPr>
          <w:rFonts w:ascii="Times New Roman" w:hAnsi="Times New Roman" w:cs="Times New Roman"/>
          <w:sz w:val="24"/>
          <w:szCs w:val="24"/>
          <w:lang w:val="ky-KG"/>
        </w:rPr>
        <w:t>ы</w:t>
      </w:r>
      <w:r w:rsidRPr="00CC502A">
        <w:rPr>
          <w:rFonts w:ascii="Times New Roman" w:hAnsi="Times New Roman" w:cs="Times New Roman"/>
          <w:sz w:val="24"/>
          <w:szCs w:val="24"/>
          <w:lang w:val="ky-KG"/>
        </w:rPr>
        <w:t xml:space="preserve"> жана донордук уюмдардын эсебинен </w:t>
      </w:r>
      <w:r>
        <w:rPr>
          <w:rFonts w:ascii="Times New Roman" w:hAnsi="Times New Roman" w:cs="Times New Roman"/>
          <w:sz w:val="24"/>
          <w:szCs w:val="24"/>
          <w:lang w:val="ky-KG"/>
        </w:rPr>
        <w:t xml:space="preserve">жергиликтүү демилгелердин/ </w:t>
      </w:r>
      <w:r w:rsidRPr="00CC502A">
        <w:rPr>
          <w:rFonts w:ascii="Times New Roman" w:hAnsi="Times New Roman" w:cs="Times New Roman"/>
          <w:sz w:val="24"/>
          <w:szCs w:val="24"/>
          <w:lang w:val="ky-KG"/>
        </w:rPr>
        <w:t>долбоорлорду</w:t>
      </w:r>
      <w:r>
        <w:rPr>
          <w:rFonts w:ascii="Times New Roman" w:hAnsi="Times New Roman" w:cs="Times New Roman"/>
          <w:sz w:val="24"/>
          <w:szCs w:val="24"/>
          <w:lang w:val="ky-KG"/>
        </w:rPr>
        <w:t xml:space="preserve">н/ программалардын </w:t>
      </w:r>
      <w:r w:rsidRPr="00CC502A">
        <w:rPr>
          <w:rFonts w:ascii="Times New Roman" w:hAnsi="Times New Roman" w:cs="Times New Roman"/>
          <w:sz w:val="24"/>
          <w:szCs w:val="24"/>
          <w:lang w:val="ky-KG"/>
        </w:rPr>
        <w:t>ишке ашыруу</w:t>
      </w:r>
      <w:r>
        <w:rPr>
          <w:rFonts w:ascii="Times New Roman" w:hAnsi="Times New Roman" w:cs="Times New Roman"/>
          <w:sz w:val="24"/>
          <w:szCs w:val="24"/>
          <w:lang w:val="ky-KG"/>
        </w:rPr>
        <w:t xml:space="preserve"> мониторинги менен баалоо боюнча маалыматты берүү. </w:t>
      </w:r>
    </w:p>
    <w:p w14:paraId="61613AA6" w14:textId="77777777" w:rsidR="00802750" w:rsidRPr="00CC502A" w:rsidRDefault="00802750" w:rsidP="00802750">
      <w:pPr>
        <w:pStyle w:val="a6"/>
        <w:spacing w:after="0" w:line="240" w:lineRule="auto"/>
        <w:jc w:val="both"/>
        <w:rPr>
          <w:rFonts w:ascii="Times New Roman" w:hAnsi="Times New Roman" w:cs="Times New Roman"/>
          <w:sz w:val="24"/>
          <w:szCs w:val="24"/>
          <w:lang w:val="ky-KG"/>
        </w:rPr>
      </w:pPr>
    </w:p>
    <w:p w14:paraId="6A13D522" w14:textId="77777777" w:rsidR="00802750" w:rsidRDefault="00802750" w:rsidP="00802750">
      <w:pPr>
        <w:jc w:val="both"/>
        <w:rPr>
          <w:lang w:val="ky-KG"/>
        </w:rPr>
      </w:pPr>
      <w:r w:rsidRPr="00CC502A">
        <w:rPr>
          <w:lang w:val="ky-KG"/>
        </w:rPr>
        <w:t xml:space="preserve">4.3. </w:t>
      </w:r>
      <w:r>
        <w:rPr>
          <w:lang w:val="ky-KG"/>
        </w:rPr>
        <w:t>Биргелешкен мониторинг жана баалоо тобунун милдеттери:</w:t>
      </w:r>
    </w:p>
    <w:p w14:paraId="15E46999" w14:textId="77777777" w:rsidR="00802750" w:rsidRDefault="00802750" w:rsidP="00802750">
      <w:pPr>
        <w:pStyle w:val="a6"/>
        <w:numPr>
          <w:ilvl w:val="0"/>
          <w:numId w:val="3"/>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Ж</w:t>
      </w:r>
      <w:r w:rsidRPr="00590E17">
        <w:rPr>
          <w:rFonts w:ascii="Times New Roman" w:hAnsi="Times New Roman" w:cs="Times New Roman"/>
          <w:sz w:val="24"/>
          <w:szCs w:val="24"/>
          <w:lang w:val="ky-KG"/>
        </w:rPr>
        <w:t>ергиликтүү бюджет</w:t>
      </w:r>
      <w:r w:rsidRPr="00CC502A">
        <w:rPr>
          <w:rFonts w:ascii="Times New Roman" w:hAnsi="Times New Roman" w:cs="Times New Roman"/>
          <w:sz w:val="24"/>
          <w:szCs w:val="24"/>
          <w:lang w:val="ky-KG"/>
        </w:rPr>
        <w:t xml:space="preserve">, жергиликтүү </w:t>
      </w:r>
      <w:r>
        <w:rPr>
          <w:rFonts w:ascii="Times New Roman" w:hAnsi="Times New Roman" w:cs="Times New Roman"/>
          <w:sz w:val="24"/>
          <w:szCs w:val="24"/>
          <w:lang w:val="ky-KG"/>
        </w:rPr>
        <w:t xml:space="preserve">коомчулуктун </w:t>
      </w:r>
      <w:r w:rsidRPr="00CC502A">
        <w:rPr>
          <w:rFonts w:ascii="Times New Roman" w:hAnsi="Times New Roman" w:cs="Times New Roman"/>
          <w:sz w:val="24"/>
          <w:szCs w:val="24"/>
          <w:lang w:val="ky-KG"/>
        </w:rPr>
        <w:t>салым</w:t>
      </w:r>
      <w:r>
        <w:rPr>
          <w:rFonts w:ascii="Times New Roman" w:hAnsi="Times New Roman" w:cs="Times New Roman"/>
          <w:sz w:val="24"/>
          <w:szCs w:val="24"/>
          <w:lang w:val="ky-KG"/>
        </w:rPr>
        <w:t>ы</w:t>
      </w:r>
      <w:r w:rsidRPr="00CC502A">
        <w:rPr>
          <w:rFonts w:ascii="Times New Roman" w:hAnsi="Times New Roman" w:cs="Times New Roman"/>
          <w:sz w:val="24"/>
          <w:szCs w:val="24"/>
          <w:lang w:val="ky-KG"/>
        </w:rPr>
        <w:t xml:space="preserve"> жана донордук уюмдардын эсебинен </w:t>
      </w:r>
      <w:r>
        <w:rPr>
          <w:rFonts w:ascii="Times New Roman" w:hAnsi="Times New Roman" w:cs="Times New Roman"/>
          <w:sz w:val="24"/>
          <w:szCs w:val="24"/>
          <w:lang w:val="ky-KG"/>
        </w:rPr>
        <w:t xml:space="preserve">муниципалитет аймагында ишке ашырылган жергиликтүү демилгелерге, </w:t>
      </w:r>
      <w:r w:rsidRPr="00CC502A">
        <w:rPr>
          <w:rFonts w:ascii="Times New Roman" w:hAnsi="Times New Roman" w:cs="Times New Roman"/>
          <w:sz w:val="24"/>
          <w:szCs w:val="24"/>
          <w:lang w:val="ky-KG"/>
        </w:rPr>
        <w:t>долбоорлор</w:t>
      </w:r>
      <w:r>
        <w:rPr>
          <w:rFonts w:ascii="Times New Roman" w:hAnsi="Times New Roman" w:cs="Times New Roman"/>
          <w:sz w:val="24"/>
          <w:szCs w:val="24"/>
          <w:lang w:val="ky-KG"/>
        </w:rPr>
        <w:t xml:space="preserve">го жана программаларга, ошондой эле </w:t>
      </w:r>
      <w:r w:rsidRPr="00CC502A">
        <w:rPr>
          <w:rFonts w:ascii="Times New Roman" w:hAnsi="Times New Roman" w:cs="Times New Roman"/>
          <w:sz w:val="24"/>
          <w:szCs w:val="24"/>
          <w:lang w:val="ky-KG"/>
        </w:rPr>
        <w:t>жергиликтүү</w:t>
      </w:r>
      <w:r>
        <w:rPr>
          <w:rFonts w:ascii="Times New Roman" w:hAnsi="Times New Roman" w:cs="Times New Roman"/>
          <w:sz w:val="24"/>
          <w:szCs w:val="24"/>
          <w:lang w:val="ky-KG"/>
        </w:rPr>
        <w:t xml:space="preserve"> деңгээлде көрсөтүлүп жаткан кызматтарга карата жүргүзүлө турган биргелешкен мониторинг жана баалоонун планын бир жылдык мөөнөттүн негизинде иштетип чыгуу жана жаңыртуу;</w:t>
      </w:r>
    </w:p>
    <w:p w14:paraId="76B3C9CD" w14:textId="77777777" w:rsidR="00802750" w:rsidRDefault="00802750" w:rsidP="00802750">
      <w:pPr>
        <w:pStyle w:val="a6"/>
        <w:numPr>
          <w:ilvl w:val="0"/>
          <w:numId w:val="3"/>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Биргелешкен мониторинг жана баалоонун бекитилген планы боюнча мониторинг жана баалоону жүргүзүү;</w:t>
      </w:r>
    </w:p>
    <w:p w14:paraId="6A51B8A7" w14:textId="77777777" w:rsidR="00802750" w:rsidRDefault="00802750" w:rsidP="00802750">
      <w:pPr>
        <w:pStyle w:val="a6"/>
        <w:numPr>
          <w:ilvl w:val="0"/>
          <w:numId w:val="3"/>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БМжБ тобунун ар бир мүчөсү этикалык нормаларды сактоого милдеттүү;</w:t>
      </w:r>
    </w:p>
    <w:p w14:paraId="5C25D02F" w14:textId="77777777" w:rsidR="00802750" w:rsidRDefault="00802750" w:rsidP="00802750">
      <w:pPr>
        <w:pStyle w:val="a6"/>
        <w:numPr>
          <w:ilvl w:val="0"/>
          <w:numId w:val="3"/>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Биргелешкен мониторинг жана баалоону жүргүзүүдө алынган маалыматты кайрадан текшерүү;</w:t>
      </w:r>
    </w:p>
    <w:p w14:paraId="31B07C08" w14:textId="77777777" w:rsidR="00802750" w:rsidRDefault="00802750" w:rsidP="00802750">
      <w:pPr>
        <w:pStyle w:val="a6"/>
        <w:numPr>
          <w:ilvl w:val="0"/>
          <w:numId w:val="3"/>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Массалык маалымат каражаттары менен коомчулукка объективдүү маалыматты берүү;</w:t>
      </w:r>
    </w:p>
    <w:p w14:paraId="5A931A64" w14:textId="77777777" w:rsidR="00802750" w:rsidRPr="00D976D3" w:rsidRDefault="00802750" w:rsidP="00802750">
      <w:pPr>
        <w:pStyle w:val="a6"/>
        <w:numPr>
          <w:ilvl w:val="0"/>
          <w:numId w:val="4"/>
        </w:numPr>
        <w:spacing w:after="0" w:line="240" w:lineRule="auto"/>
        <w:jc w:val="both"/>
        <w:rPr>
          <w:rFonts w:ascii="Times New Roman" w:hAnsi="Times New Roman" w:cs="Times New Roman"/>
          <w:sz w:val="24"/>
          <w:szCs w:val="24"/>
          <w:lang w:val="ky-KG"/>
        </w:rPr>
      </w:pPr>
      <w:r w:rsidRPr="00D976D3">
        <w:rPr>
          <w:rFonts w:ascii="Times New Roman" w:hAnsi="Times New Roman" w:cs="Times New Roman"/>
          <w:sz w:val="24"/>
          <w:szCs w:val="24"/>
          <w:lang w:val="ky-KG"/>
        </w:rPr>
        <w:t>БМ</w:t>
      </w:r>
      <w:r>
        <w:rPr>
          <w:rFonts w:ascii="Times New Roman" w:hAnsi="Times New Roman" w:cs="Times New Roman"/>
          <w:sz w:val="24"/>
          <w:szCs w:val="24"/>
          <w:lang w:val="ky-KG"/>
        </w:rPr>
        <w:t>ж</w:t>
      </w:r>
      <w:r w:rsidRPr="00D976D3">
        <w:rPr>
          <w:rFonts w:ascii="Times New Roman" w:hAnsi="Times New Roman" w:cs="Times New Roman"/>
          <w:sz w:val="24"/>
          <w:szCs w:val="24"/>
          <w:lang w:val="ky-KG"/>
        </w:rPr>
        <w:t>Б тобунун иштери боюнча жылдык отчетту даярдоо менен жергиликтүү кеңеш сессияларында отчетту берүү.</w:t>
      </w:r>
    </w:p>
    <w:p w14:paraId="58686636" w14:textId="77777777" w:rsidR="00802750" w:rsidRPr="00CC502A" w:rsidRDefault="00802750" w:rsidP="00802750">
      <w:pPr>
        <w:jc w:val="both"/>
        <w:rPr>
          <w:lang w:val="ky-KG"/>
        </w:rPr>
      </w:pPr>
    </w:p>
    <w:p w14:paraId="3826176F" w14:textId="77777777" w:rsidR="00802750" w:rsidRPr="00CC502A" w:rsidRDefault="00802750" w:rsidP="00802750">
      <w:pPr>
        <w:jc w:val="both"/>
        <w:rPr>
          <w:b/>
          <w:lang w:val="ky-KG"/>
        </w:rPr>
      </w:pPr>
      <w:r w:rsidRPr="00CC502A">
        <w:rPr>
          <w:b/>
          <w:lang w:val="ky-KG"/>
        </w:rPr>
        <w:t>5.</w:t>
      </w:r>
      <w:r>
        <w:rPr>
          <w:b/>
          <w:lang w:val="ky-KG"/>
        </w:rPr>
        <w:t xml:space="preserve"> Мониторинг жүргүзүүнү уюштуруу </w:t>
      </w:r>
    </w:p>
    <w:p w14:paraId="285DD3CB" w14:textId="77777777" w:rsidR="00802750" w:rsidRPr="00CC502A" w:rsidRDefault="00802750" w:rsidP="00802750">
      <w:pPr>
        <w:jc w:val="both"/>
        <w:rPr>
          <w:b/>
          <w:lang w:val="ky-KG"/>
        </w:rPr>
      </w:pPr>
    </w:p>
    <w:p w14:paraId="3292DDC0" w14:textId="77777777" w:rsidR="00802750" w:rsidRDefault="00802750" w:rsidP="00802750">
      <w:pPr>
        <w:jc w:val="both"/>
        <w:rPr>
          <w:lang w:val="ky-KG"/>
        </w:rPr>
      </w:pPr>
      <w:r w:rsidRPr="00CC502A">
        <w:rPr>
          <w:lang w:val="ky-KG"/>
        </w:rPr>
        <w:t xml:space="preserve">5.1. </w:t>
      </w:r>
      <w:r>
        <w:rPr>
          <w:lang w:val="ky-KG"/>
        </w:rPr>
        <w:t xml:space="preserve">Мониторинг жол-жоболорун муниципалитетте ишке ашыруу үчүн БМжБ планы уюштуруу негиз болуп саналат. БМжБ планында жооптуу аткаруучулар, мониторингди </w:t>
      </w:r>
      <w:r>
        <w:rPr>
          <w:lang w:val="ky-KG"/>
        </w:rPr>
        <w:lastRenderedPageBreak/>
        <w:t xml:space="preserve">жүргүзүү ирети, мөөнөтү, багыттары менен формасы аныкталат. БМжБ планы </w:t>
      </w:r>
      <w:r w:rsidRPr="00D976D3">
        <w:rPr>
          <w:lang w:val="ky-KG"/>
        </w:rPr>
        <w:t>жергиликтүү кеңеш</w:t>
      </w:r>
      <w:r>
        <w:rPr>
          <w:lang w:val="ky-KG"/>
        </w:rPr>
        <w:t xml:space="preserve">тин токтому менен бекитилет. </w:t>
      </w:r>
    </w:p>
    <w:p w14:paraId="4751E1C5" w14:textId="77777777" w:rsidR="00802750" w:rsidRPr="00CC502A" w:rsidRDefault="00802750" w:rsidP="00802750">
      <w:pPr>
        <w:jc w:val="both"/>
        <w:rPr>
          <w:lang w:val="ky-KG"/>
        </w:rPr>
      </w:pPr>
    </w:p>
    <w:p w14:paraId="2B4F264C" w14:textId="77777777" w:rsidR="00802750" w:rsidRPr="00CC502A" w:rsidRDefault="00802750" w:rsidP="00802750">
      <w:pPr>
        <w:rPr>
          <w:lang w:val="ky-KG"/>
        </w:rPr>
      </w:pPr>
      <w:r w:rsidRPr="00CC502A">
        <w:rPr>
          <w:lang w:val="ky-KG"/>
        </w:rPr>
        <w:t xml:space="preserve">5.2. </w:t>
      </w:r>
      <w:r>
        <w:rPr>
          <w:lang w:val="ky-KG"/>
        </w:rPr>
        <w:t xml:space="preserve">Мониторинг эки формада жүргүзүлөт: мониторинг планы боюнча үзгүлтүксүз мониторинг (маалыматты чогултуу жана кайра иштетүү технологияларына ылайык талап кылуу системасын түзүүдөн кийин жана тапшырмаларды койгондон кийин үзгүлтүксүз түрдө жүргүзүлөт) жана </w:t>
      </w:r>
      <w:r w:rsidRPr="00630441">
        <w:rPr>
          <w:lang w:val="ky-KG"/>
        </w:rPr>
        <w:t>мезгил-мезгил</w:t>
      </w:r>
      <w:r>
        <w:rPr>
          <w:lang w:val="ky-KG"/>
        </w:rPr>
        <w:t>и менен жүрө турган мониторинг. Ж</w:t>
      </w:r>
      <w:r w:rsidRPr="00CC502A">
        <w:rPr>
          <w:lang w:val="ky-KG"/>
        </w:rPr>
        <w:t xml:space="preserve">ергиликтүү </w:t>
      </w:r>
      <w:r>
        <w:rPr>
          <w:lang w:val="ky-KG"/>
        </w:rPr>
        <w:t xml:space="preserve">коомчулуктун </w:t>
      </w:r>
      <w:r w:rsidRPr="00CC502A">
        <w:rPr>
          <w:lang w:val="ky-KG"/>
        </w:rPr>
        <w:t>салым</w:t>
      </w:r>
      <w:r>
        <w:rPr>
          <w:lang w:val="ky-KG"/>
        </w:rPr>
        <w:t>ынан же ж</w:t>
      </w:r>
      <w:r w:rsidRPr="00590E17">
        <w:rPr>
          <w:lang w:val="ky-KG"/>
        </w:rPr>
        <w:t>ергиликтүү бюджет</w:t>
      </w:r>
      <w:r>
        <w:rPr>
          <w:lang w:val="ky-KG"/>
        </w:rPr>
        <w:t xml:space="preserve">инен каржыланган айрым долбоорлордун, программалардын, жергиликтүү демилгелердин айрым иш-чаралары боюнча мониторингди жүргүзүүдөн мурда БМжБ тобу кызыкдар тараптарга алдын ала билдирүүнү жөнөтөт.  </w:t>
      </w:r>
    </w:p>
    <w:p w14:paraId="167D0263" w14:textId="77777777" w:rsidR="00802750" w:rsidRPr="00CC502A" w:rsidRDefault="00802750" w:rsidP="00802750">
      <w:pPr>
        <w:jc w:val="both"/>
        <w:rPr>
          <w:lang w:val="ky-KG"/>
        </w:rPr>
      </w:pPr>
    </w:p>
    <w:p w14:paraId="54D13C19" w14:textId="77777777" w:rsidR="00802750" w:rsidRPr="00A7086D" w:rsidRDefault="00802750" w:rsidP="00802750">
      <w:pPr>
        <w:jc w:val="both"/>
        <w:rPr>
          <w:lang w:val="ky-KG"/>
        </w:rPr>
      </w:pPr>
      <w:r w:rsidRPr="00CC502A">
        <w:rPr>
          <w:lang w:val="ky-KG"/>
        </w:rPr>
        <w:t xml:space="preserve">5.3. </w:t>
      </w:r>
      <w:r>
        <w:rPr>
          <w:lang w:val="ky-KG"/>
        </w:rPr>
        <w:t>Ж</w:t>
      </w:r>
      <w:r w:rsidRPr="00CC502A">
        <w:rPr>
          <w:lang w:val="ky-KG"/>
        </w:rPr>
        <w:t xml:space="preserve">ергиликтүү </w:t>
      </w:r>
      <w:r>
        <w:rPr>
          <w:lang w:val="ky-KG"/>
        </w:rPr>
        <w:t xml:space="preserve">коомчулуктун </w:t>
      </w:r>
      <w:r w:rsidRPr="00CC502A">
        <w:rPr>
          <w:lang w:val="ky-KG"/>
        </w:rPr>
        <w:t>салым</w:t>
      </w:r>
      <w:r>
        <w:rPr>
          <w:lang w:val="ky-KG"/>
        </w:rPr>
        <w:t>ынан же ж</w:t>
      </w:r>
      <w:r w:rsidRPr="00590E17">
        <w:rPr>
          <w:lang w:val="ky-KG"/>
        </w:rPr>
        <w:t>ергиликтүү бюджет</w:t>
      </w:r>
      <w:r>
        <w:rPr>
          <w:lang w:val="ky-KG"/>
        </w:rPr>
        <w:t>инен каржыланган жана ишке ашырылган долбоорлордун, программалардын, жергиликтүү демилгелердин, ошондой эле ЖММ алкагында к</w:t>
      </w:r>
      <w:r w:rsidRPr="00A7086D">
        <w:rPr>
          <w:lang w:val="ky-KG"/>
        </w:rPr>
        <w:t>өрс</w:t>
      </w:r>
      <w:r>
        <w:rPr>
          <w:lang w:val="ky-KG"/>
        </w:rPr>
        <w:t>өтү</w:t>
      </w:r>
      <w:r w:rsidRPr="00A7086D">
        <w:rPr>
          <w:lang w:val="ky-KG"/>
        </w:rPr>
        <w:t>л</w:t>
      </w:r>
      <w:r>
        <w:rPr>
          <w:lang w:val="ky-KG"/>
        </w:rPr>
        <w:t>г</w:t>
      </w:r>
      <w:r w:rsidRPr="00A7086D">
        <w:rPr>
          <w:lang w:val="ky-KG"/>
        </w:rPr>
        <w:t xml:space="preserve">өн </w:t>
      </w:r>
      <w:r>
        <w:rPr>
          <w:lang w:val="ky-KG"/>
        </w:rPr>
        <w:t>кызматтардын, муниципалитет тарабынан к</w:t>
      </w:r>
      <w:r w:rsidRPr="00A7086D">
        <w:rPr>
          <w:lang w:val="ky-KG"/>
        </w:rPr>
        <w:t>өрс</w:t>
      </w:r>
      <w:r>
        <w:rPr>
          <w:lang w:val="ky-KG"/>
        </w:rPr>
        <w:t>өтү</w:t>
      </w:r>
      <w:r w:rsidRPr="00A7086D">
        <w:rPr>
          <w:lang w:val="ky-KG"/>
        </w:rPr>
        <w:t>л</w:t>
      </w:r>
      <w:r>
        <w:rPr>
          <w:lang w:val="ky-KG"/>
        </w:rPr>
        <w:t>г</w:t>
      </w:r>
      <w:r w:rsidRPr="00A7086D">
        <w:rPr>
          <w:lang w:val="ky-KG"/>
        </w:rPr>
        <w:t xml:space="preserve">өн </w:t>
      </w:r>
      <w:r>
        <w:rPr>
          <w:lang w:val="ky-KG"/>
        </w:rPr>
        <w:t xml:space="preserve">кызматтардын жана ЖӨБО иш-аракеттеринин натыйжаларын изилдөөдө баалоо жүргүзүлөт. </w:t>
      </w:r>
    </w:p>
    <w:p w14:paraId="79FB6465" w14:textId="77777777" w:rsidR="00802750" w:rsidRPr="00CC502A" w:rsidRDefault="00802750" w:rsidP="00802750">
      <w:pPr>
        <w:jc w:val="both"/>
        <w:rPr>
          <w:lang w:val="ky-KG"/>
        </w:rPr>
      </w:pPr>
    </w:p>
    <w:p w14:paraId="3C476450" w14:textId="77777777" w:rsidR="00802750" w:rsidRDefault="00802750" w:rsidP="00802750">
      <w:pPr>
        <w:rPr>
          <w:lang w:val="ky-KG"/>
        </w:rPr>
      </w:pPr>
      <w:r w:rsidRPr="00CC502A">
        <w:rPr>
          <w:lang w:val="ky-KG"/>
        </w:rPr>
        <w:t xml:space="preserve">5.4. </w:t>
      </w:r>
      <w:r>
        <w:rPr>
          <w:lang w:val="ky-KG"/>
        </w:rPr>
        <w:t>БМжБ иш-аракеттерин пландаштыруусу төмөнкү маалыматтын талдоосун камтыйт:</w:t>
      </w:r>
    </w:p>
    <w:p w14:paraId="19E02103" w14:textId="77777777" w:rsidR="00802750" w:rsidRDefault="00802750" w:rsidP="00802750">
      <w:pPr>
        <w:pStyle w:val="a6"/>
        <w:numPr>
          <w:ilvl w:val="0"/>
          <w:numId w:val="16"/>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БМжБ жүргүзүү үчүн кандай маалымат керек?</w:t>
      </w:r>
    </w:p>
    <w:p w14:paraId="465F42A9" w14:textId="77777777" w:rsidR="00802750" w:rsidRDefault="00802750" w:rsidP="00802750">
      <w:pPr>
        <w:pStyle w:val="a6"/>
        <w:numPr>
          <w:ilvl w:val="0"/>
          <w:numId w:val="16"/>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БМжБ жүргүзүүгө ким жана иштин кайсыл этаптарында чакырылат?</w:t>
      </w:r>
    </w:p>
    <w:p w14:paraId="4F8D2DAD" w14:textId="77777777" w:rsidR="00802750" w:rsidRDefault="00802750" w:rsidP="00802750">
      <w:pPr>
        <w:pStyle w:val="a6"/>
        <w:numPr>
          <w:ilvl w:val="0"/>
          <w:numId w:val="16"/>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Керектүү маалыматтарды топ кандай ыкма менен жана кайсыл булактардан алат?</w:t>
      </w:r>
    </w:p>
    <w:p w14:paraId="761E2F58" w14:textId="77777777" w:rsidR="00802750" w:rsidRDefault="00802750" w:rsidP="00802750">
      <w:pPr>
        <w:pStyle w:val="a6"/>
        <w:numPr>
          <w:ilvl w:val="0"/>
          <w:numId w:val="16"/>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Маалыматты ким чогултат?</w:t>
      </w:r>
    </w:p>
    <w:p w14:paraId="7F0B3994" w14:textId="77777777" w:rsidR="00802750" w:rsidRDefault="00802750" w:rsidP="00802750">
      <w:pPr>
        <w:pStyle w:val="a6"/>
        <w:numPr>
          <w:ilvl w:val="0"/>
          <w:numId w:val="16"/>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Маалыматты кандай талдоо ыкмалары колдонулат, жооптууларды аныктоо;</w:t>
      </w:r>
    </w:p>
    <w:p w14:paraId="6CACD148" w14:textId="77777777" w:rsidR="00802750" w:rsidRDefault="00802750" w:rsidP="00802750">
      <w:pPr>
        <w:pStyle w:val="a6"/>
        <w:numPr>
          <w:ilvl w:val="0"/>
          <w:numId w:val="16"/>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БМжБ жүргүзүүгө канча убакыт кетет?</w:t>
      </w:r>
    </w:p>
    <w:p w14:paraId="3CE5B45D" w14:textId="77777777" w:rsidR="00802750" w:rsidRDefault="00802750" w:rsidP="00802750">
      <w:pPr>
        <w:pStyle w:val="a6"/>
        <w:numPr>
          <w:ilvl w:val="0"/>
          <w:numId w:val="16"/>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БМжБ бардык иштерин жүргүзүүгө кандай ресурстар керек болот?</w:t>
      </w:r>
    </w:p>
    <w:p w14:paraId="53451B57" w14:textId="77777777" w:rsidR="00802750" w:rsidRPr="004B43D1" w:rsidRDefault="00802750" w:rsidP="00802750">
      <w:pPr>
        <w:jc w:val="both"/>
        <w:rPr>
          <w:lang w:val="ky-KG"/>
        </w:rPr>
      </w:pPr>
      <w:r>
        <w:rPr>
          <w:lang w:val="ky-KG"/>
        </w:rPr>
        <w:t xml:space="preserve">БМжБ планы жергиликтүү кеңештин токтому менен бекитилет. </w:t>
      </w:r>
    </w:p>
    <w:p w14:paraId="1D36C45B" w14:textId="77777777" w:rsidR="00802750" w:rsidRPr="00CC502A" w:rsidRDefault="00802750" w:rsidP="00802750">
      <w:pPr>
        <w:jc w:val="both"/>
        <w:rPr>
          <w:lang w:val="ky-KG"/>
        </w:rPr>
      </w:pPr>
    </w:p>
    <w:p w14:paraId="5917922D" w14:textId="77777777" w:rsidR="00802750" w:rsidRPr="00CC502A" w:rsidRDefault="00802750" w:rsidP="00802750">
      <w:pPr>
        <w:jc w:val="both"/>
        <w:rPr>
          <w:lang w:val="ky-KG"/>
        </w:rPr>
      </w:pPr>
      <w:r w:rsidRPr="00CC502A">
        <w:rPr>
          <w:lang w:val="ky-KG"/>
        </w:rPr>
        <w:t>5</w:t>
      </w:r>
      <w:r>
        <w:rPr>
          <w:lang w:val="ky-KG"/>
        </w:rPr>
        <w:t>.5. БМжБ процесси и</w:t>
      </w:r>
      <w:r w:rsidRPr="005B62EE">
        <w:rPr>
          <w:lang w:val="ky-KG"/>
        </w:rPr>
        <w:t>ш-аракеттеринин төмөндөгүдөй ырааттуулукту талап кылат:</w:t>
      </w:r>
      <w:r>
        <w:rPr>
          <w:lang w:val="ky-KG"/>
        </w:rPr>
        <w:t xml:space="preserve"> </w:t>
      </w:r>
    </w:p>
    <w:p w14:paraId="784FAE3F" w14:textId="77777777" w:rsidR="00802750" w:rsidRDefault="00802750" w:rsidP="00802750">
      <w:pPr>
        <w:pStyle w:val="a6"/>
        <w:numPr>
          <w:ilvl w:val="0"/>
          <w:numId w:val="5"/>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Мониторинг объектини аныктоо жана негиздөө;</w:t>
      </w:r>
    </w:p>
    <w:p w14:paraId="23DCA84A" w14:textId="77777777" w:rsidR="00802750" w:rsidRDefault="00802750" w:rsidP="00802750">
      <w:pPr>
        <w:pStyle w:val="a6"/>
        <w:numPr>
          <w:ilvl w:val="0"/>
          <w:numId w:val="5"/>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Мониторинг үчүн колдонгон маалыматтарды чогултуу (документтерди талап кылуу менен изилдөө, суроолор менен анкеталарды даярдоо);</w:t>
      </w:r>
    </w:p>
    <w:p w14:paraId="6330ED08" w14:textId="77777777" w:rsidR="00802750" w:rsidRDefault="00802750" w:rsidP="00802750">
      <w:pPr>
        <w:pStyle w:val="a6"/>
        <w:numPr>
          <w:ilvl w:val="0"/>
          <w:numId w:val="5"/>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Маалыматтын тез пайдалануу менен сактоосун камсыз кылуучу маалымат база структураларын уюштуруу;</w:t>
      </w:r>
    </w:p>
    <w:p w14:paraId="6702370D" w14:textId="77777777" w:rsidR="00802750" w:rsidRDefault="00802750" w:rsidP="00802750">
      <w:pPr>
        <w:pStyle w:val="a6"/>
        <w:numPr>
          <w:ilvl w:val="0"/>
          <w:numId w:val="5"/>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Мониторинг талаа иштерин жүргүзүү (пайдалануучулар, долбоорго катышкандар менен жолугуу, объектилерге баруу, сурамжылоо өткөзүү ж. б.);</w:t>
      </w:r>
    </w:p>
    <w:p w14:paraId="5B06E42F" w14:textId="77777777" w:rsidR="00802750" w:rsidRDefault="00802750" w:rsidP="00802750">
      <w:pPr>
        <w:pStyle w:val="a6"/>
        <w:numPr>
          <w:ilvl w:val="0"/>
          <w:numId w:val="5"/>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БМжБ учурунда топтолгон маалыматтарды иштетип чыгуу;</w:t>
      </w:r>
    </w:p>
    <w:p w14:paraId="326CBF95" w14:textId="77777777" w:rsidR="00802750" w:rsidRDefault="00802750" w:rsidP="00802750">
      <w:pPr>
        <w:pStyle w:val="a6"/>
        <w:numPr>
          <w:ilvl w:val="0"/>
          <w:numId w:val="5"/>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БМжБ учурунда топтолгон маалыматтарды талдоо менен чечмелөө;</w:t>
      </w:r>
    </w:p>
    <w:p w14:paraId="10FE8F2C" w14:textId="77777777" w:rsidR="00802750" w:rsidRDefault="00802750" w:rsidP="00802750">
      <w:pPr>
        <w:pStyle w:val="a6"/>
        <w:numPr>
          <w:ilvl w:val="0"/>
          <w:numId w:val="5"/>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Топтолгон маалыматтардын талдоо жыйынтыктары боюнча документтерди даярдоо;</w:t>
      </w:r>
    </w:p>
    <w:p w14:paraId="10C74EDF" w14:textId="77777777" w:rsidR="00802750" w:rsidRDefault="00802750" w:rsidP="00802750">
      <w:pPr>
        <w:pStyle w:val="a6"/>
        <w:numPr>
          <w:ilvl w:val="0"/>
          <w:numId w:val="5"/>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БМжБ натыйжалары жөнүндө бардык кызыкдар тараптарды маалымдоо;</w:t>
      </w:r>
    </w:p>
    <w:p w14:paraId="49298A37" w14:textId="77777777" w:rsidR="00802750" w:rsidRDefault="00802750" w:rsidP="00802750">
      <w:pPr>
        <w:pStyle w:val="a6"/>
        <w:numPr>
          <w:ilvl w:val="0"/>
          <w:numId w:val="5"/>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Жүргүзүлгөн БМжБ боюнча отчетту чыгаруу;</w:t>
      </w:r>
    </w:p>
    <w:p w14:paraId="59A84B94" w14:textId="77777777" w:rsidR="00802750" w:rsidRPr="006B2BE7" w:rsidRDefault="00802750" w:rsidP="00802750">
      <w:pPr>
        <w:pStyle w:val="a6"/>
        <w:numPr>
          <w:ilvl w:val="0"/>
          <w:numId w:val="5"/>
        </w:num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Жүргүзүлгөн мониторинг жана баалоо жыйынтыктары жөнүндө калкты маалымдоо. </w:t>
      </w:r>
    </w:p>
    <w:p w14:paraId="28684050" w14:textId="77777777" w:rsidR="00802750" w:rsidRPr="00CC502A" w:rsidRDefault="00802750" w:rsidP="00802750">
      <w:pPr>
        <w:jc w:val="both"/>
        <w:rPr>
          <w:lang w:val="ky-KG"/>
        </w:rPr>
      </w:pPr>
    </w:p>
    <w:p w14:paraId="427804D8" w14:textId="77777777" w:rsidR="00802750" w:rsidRPr="00CC502A" w:rsidRDefault="00802750" w:rsidP="00802750">
      <w:pPr>
        <w:jc w:val="both"/>
        <w:rPr>
          <w:lang w:val="ky-KG"/>
        </w:rPr>
      </w:pPr>
      <w:r w:rsidRPr="00CC502A">
        <w:rPr>
          <w:lang w:val="ky-KG"/>
        </w:rPr>
        <w:t xml:space="preserve">5.6. </w:t>
      </w:r>
      <w:r>
        <w:rPr>
          <w:lang w:val="ky-KG"/>
        </w:rPr>
        <w:t xml:space="preserve">Биргелешкен мониторинг жана баалоону жүргүзүү ыкмаларына төмөнкүлөр кирет: </w:t>
      </w:r>
    </w:p>
    <w:p w14:paraId="115EACC3" w14:textId="77777777" w:rsidR="00802750" w:rsidRDefault="00802750" w:rsidP="00802750">
      <w:pPr>
        <w:pStyle w:val="a6"/>
        <w:numPr>
          <w:ilvl w:val="0"/>
          <w:numId w:val="9"/>
        </w:num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i/>
          <w:sz w:val="24"/>
          <w:szCs w:val="24"/>
          <w:lang w:val="ky-KG" w:eastAsia="ru-RU"/>
        </w:rPr>
        <w:t xml:space="preserve">Документтер менен иштөө – </w:t>
      </w:r>
      <w:r>
        <w:rPr>
          <w:rFonts w:ascii="Times New Roman" w:eastAsia="Times New Roman" w:hAnsi="Times New Roman" w:cs="Times New Roman"/>
          <w:sz w:val="24"/>
          <w:szCs w:val="24"/>
          <w:lang w:val="ky-KG" w:eastAsia="ru-RU"/>
        </w:rPr>
        <w:t xml:space="preserve">статистика документтер, финансы жана талдоо отчеттор боюнча маалыматты чогултуу. </w:t>
      </w:r>
    </w:p>
    <w:p w14:paraId="78166398" w14:textId="77777777" w:rsidR="00802750" w:rsidRDefault="00802750" w:rsidP="00802750">
      <w:pPr>
        <w:pStyle w:val="a6"/>
        <w:numPr>
          <w:ilvl w:val="0"/>
          <w:numId w:val="9"/>
        </w:num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i/>
          <w:sz w:val="24"/>
          <w:szCs w:val="24"/>
          <w:lang w:val="ky-KG" w:eastAsia="ru-RU"/>
        </w:rPr>
        <w:t xml:space="preserve">Негизги маалымат берүүчүлөрдү сурамжылоо – </w:t>
      </w:r>
      <w:r>
        <w:rPr>
          <w:rFonts w:ascii="Times New Roman" w:eastAsia="Times New Roman" w:hAnsi="Times New Roman" w:cs="Times New Roman"/>
          <w:sz w:val="24"/>
          <w:szCs w:val="24"/>
          <w:lang w:val="ky-KG" w:eastAsia="ru-RU"/>
        </w:rPr>
        <w:t>талап болгон тема боюнча билими жана тажрыйбасы бар айрым адамдарга ачык түрдөгү бере турган суроолордун тобу. Атайын темалар менен суроолорду камтыган маекти өткөзүү колдонмолорго ылайык уюштурулган сапаттуу, толук жана жарым системалаштырган маектери.</w:t>
      </w:r>
    </w:p>
    <w:p w14:paraId="0DF7A540" w14:textId="77777777" w:rsidR="00802750" w:rsidRPr="006B2BE7" w:rsidRDefault="00802750" w:rsidP="00802750">
      <w:pPr>
        <w:pStyle w:val="a6"/>
        <w:numPr>
          <w:ilvl w:val="0"/>
          <w:numId w:val="9"/>
        </w:numPr>
        <w:spacing w:after="0" w:line="240" w:lineRule="auto"/>
        <w:rPr>
          <w:rFonts w:ascii="Times New Roman" w:eastAsia="Times New Roman" w:hAnsi="Times New Roman" w:cs="Times New Roman"/>
          <w:sz w:val="24"/>
          <w:szCs w:val="24"/>
          <w:lang w:val="ky-KG" w:eastAsia="ru-RU"/>
        </w:rPr>
      </w:pPr>
      <w:r>
        <w:rPr>
          <w:rFonts w:ascii="Times New Roman" w:eastAsia="Times New Roman" w:hAnsi="Times New Roman" w:cs="Times New Roman"/>
          <w:i/>
          <w:sz w:val="24"/>
          <w:szCs w:val="24"/>
          <w:lang w:val="ky-KG" w:eastAsia="ru-RU"/>
        </w:rPr>
        <w:lastRenderedPageBreak/>
        <w:t>Фокус топтогу талкуулоо –</w:t>
      </w:r>
      <w:r>
        <w:rPr>
          <w:rFonts w:ascii="Times New Roman" w:eastAsia="Times New Roman" w:hAnsi="Times New Roman" w:cs="Times New Roman"/>
          <w:sz w:val="24"/>
          <w:szCs w:val="24"/>
          <w:lang w:val="ky-KG" w:eastAsia="ru-RU"/>
        </w:rPr>
        <w:t xml:space="preserve">талкуулоого сунушталган темага кызыккан жана кылдаттык менен тандалган 8-12 адамдын катышуусу менен уюштурулган талкуулоо. </w:t>
      </w:r>
    </w:p>
    <w:p w14:paraId="708B326F" w14:textId="77777777" w:rsidR="00802750" w:rsidRDefault="00802750" w:rsidP="00802750">
      <w:pPr>
        <w:pStyle w:val="a6"/>
        <w:numPr>
          <w:ilvl w:val="0"/>
          <w:numId w:val="9"/>
        </w:num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i/>
          <w:sz w:val="24"/>
          <w:szCs w:val="24"/>
          <w:lang w:val="ky-KG" w:eastAsia="ru-RU"/>
        </w:rPr>
        <w:t xml:space="preserve">Жамаат топторду сурамжылоо – </w:t>
      </w:r>
      <w:r>
        <w:rPr>
          <w:rFonts w:ascii="Times New Roman" w:eastAsia="Times New Roman" w:hAnsi="Times New Roman" w:cs="Times New Roman"/>
          <w:sz w:val="24"/>
          <w:szCs w:val="24"/>
          <w:lang w:val="ky-KG" w:eastAsia="ru-RU"/>
        </w:rPr>
        <w:t>жамаат өкүлдөрүнүн көбү катыша алган жолугуу, ал жолугушууда суроолордун топтому каралып жана уюштурулган талкуулоо жүрөт. Ошондой эле маалыматты инновациялык топтоо “Жарандардын отчеттук карточкалары” аттуу ыкмасы бар;</w:t>
      </w:r>
    </w:p>
    <w:p w14:paraId="271AB048" w14:textId="77777777" w:rsidR="00802750" w:rsidRDefault="00802750" w:rsidP="00802750">
      <w:pPr>
        <w:pStyle w:val="a6"/>
        <w:numPr>
          <w:ilvl w:val="0"/>
          <w:numId w:val="9"/>
        </w:num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i/>
          <w:sz w:val="24"/>
          <w:szCs w:val="24"/>
          <w:lang w:val="ky-KG" w:eastAsia="ru-RU"/>
        </w:rPr>
        <w:t xml:space="preserve">Түздөн-түз байкоо – </w:t>
      </w:r>
      <w:r>
        <w:rPr>
          <w:rFonts w:ascii="Times New Roman" w:eastAsia="Times New Roman" w:hAnsi="Times New Roman" w:cs="Times New Roman"/>
          <w:sz w:val="24"/>
          <w:szCs w:val="24"/>
          <w:lang w:val="ky-KG" w:eastAsia="ru-RU"/>
        </w:rPr>
        <w:t>программа ишке ашыруу жериндеги угулган же көрүнгөн нерселерди каттоо. Маалымат байкала турган натыйжаларга жана программанын учурдагы иштерине тийиштүү болушу мүмкүн.</w:t>
      </w:r>
    </w:p>
    <w:p w14:paraId="45E9799F" w14:textId="77777777" w:rsidR="00802750" w:rsidRDefault="00802750" w:rsidP="00802750">
      <w:pPr>
        <w:pStyle w:val="a6"/>
        <w:numPr>
          <w:ilvl w:val="0"/>
          <w:numId w:val="9"/>
        </w:num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i/>
          <w:sz w:val="24"/>
          <w:szCs w:val="24"/>
          <w:lang w:val="ky-KG" w:eastAsia="ru-RU"/>
        </w:rPr>
        <w:t xml:space="preserve">Сурамжылоо (анкеталарды таратуу) – </w:t>
      </w:r>
      <w:r>
        <w:rPr>
          <w:rFonts w:ascii="Times New Roman" w:eastAsia="Times New Roman" w:hAnsi="Times New Roman" w:cs="Times New Roman"/>
          <w:sz w:val="24"/>
          <w:szCs w:val="24"/>
          <w:lang w:val="ky-KG" w:eastAsia="ru-RU"/>
        </w:rPr>
        <w:t xml:space="preserve">айрым индикаторду мүнөздөчү суроолорун камтыган анкеталарды таратуу жолу менен маалыматты чогултуу. Сурамжылоо ыкмаларын, максаттуу тобун жана жооп берүүчүлөрдүн санын көрсөткөн атайын иштелип чыккан колдонмого ылайыктуу жооп берүүчүлөрдүн тандоосу жүргүзүлөт. </w:t>
      </w:r>
    </w:p>
    <w:p w14:paraId="28EB9CD5" w14:textId="77777777" w:rsidR="00802750" w:rsidRDefault="00802750" w:rsidP="00802750">
      <w:pPr>
        <w:pStyle w:val="a6"/>
        <w:numPr>
          <w:ilvl w:val="0"/>
          <w:numId w:val="9"/>
        </w:numPr>
        <w:spacing w:after="0" w:line="240" w:lineRule="auto"/>
        <w:jc w:val="both"/>
        <w:rPr>
          <w:rFonts w:ascii="Times New Roman" w:eastAsia="Times New Roman" w:hAnsi="Times New Roman" w:cs="Times New Roman"/>
          <w:sz w:val="24"/>
          <w:szCs w:val="24"/>
          <w:lang w:val="ky-KG" w:eastAsia="ru-RU"/>
        </w:rPr>
      </w:pPr>
      <w:r w:rsidRPr="00CC502A">
        <w:rPr>
          <w:rFonts w:ascii="Times New Roman" w:eastAsia="Times New Roman" w:hAnsi="Times New Roman" w:cs="Times New Roman"/>
          <w:i/>
          <w:sz w:val="24"/>
          <w:szCs w:val="24"/>
          <w:lang w:val="ky-KG" w:eastAsia="ru-RU"/>
        </w:rPr>
        <w:t>WhatsApp</w:t>
      </w:r>
      <w:r>
        <w:rPr>
          <w:rFonts w:ascii="Times New Roman" w:eastAsia="Times New Roman" w:hAnsi="Times New Roman" w:cs="Times New Roman"/>
          <w:i/>
          <w:sz w:val="24"/>
          <w:szCs w:val="24"/>
          <w:lang w:val="ky-KG" w:eastAsia="ru-RU"/>
        </w:rPr>
        <w:t xml:space="preserve">ка СМС билдирүүлөрдү жөнөтүү – </w:t>
      </w:r>
      <w:r>
        <w:rPr>
          <w:rFonts w:ascii="Times New Roman" w:eastAsia="Times New Roman" w:hAnsi="Times New Roman" w:cs="Times New Roman"/>
          <w:sz w:val="24"/>
          <w:szCs w:val="24"/>
          <w:lang w:val="ky-KG" w:eastAsia="ru-RU"/>
        </w:rPr>
        <w:t xml:space="preserve">элдер </w:t>
      </w:r>
      <w:r w:rsidRPr="00221141">
        <w:rPr>
          <w:rFonts w:ascii="Times New Roman" w:eastAsia="Times New Roman" w:hAnsi="Times New Roman" w:cs="Times New Roman"/>
          <w:sz w:val="24"/>
          <w:szCs w:val="24"/>
          <w:lang w:val="ky-KG" w:eastAsia="ru-RU"/>
        </w:rPr>
        <w:t>муниципалитет тарабынан көрсөтүлгөн</w:t>
      </w:r>
      <w:r>
        <w:rPr>
          <w:rFonts w:ascii="Times New Roman" w:eastAsia="Times New Roman" w:hAnsi="Times New Roman" w:cs="Times New Roman"/>
          <w:i/>
          <w:sz w:val="24"/>
          <w:szCs w:val="24"/>
          <w:lang w:val="ky-KG" w:eastAsia="ru-RU"/>
        </w:rPr>
        <w:t xml:space="preserve"> </w:t>
      </w:r>
      <w:r>
        <w:rPr>
          <w:rFonts w:ascii="Times New Roman" w:eastAsia="Times New Roman" w:hAnsi="Times New Roman" w:cs="Times New Roman"/>
          <w:sz w:val="24"/>
          <w:szCs w:val="24"/>
          <w:lang w:val="ky-KG" w:eastAsia="ru-RU"/>
        </w:rPr>
        <w:t>кызматтардын сапаты жана жеткиликтүүлүгү боюнча БМБ тобу ачкан</w:t>
      </w:r>
      <w:r w:rsidRPr="00221141">
        <w:rPr>
          <w:rFonts w:ascii="Times New Roman" w:eastAsia="Times New Roman" w:hAnsi="Times New Roman" w:cs="Times New Roman"/>
          <w:i/>
          <w:sz w:val="24"/>
          <w:szCs w:val="24"/>
          <w:lang w:val="ky-KG" w:eastAsia="ru-RU"/>
        </w:rPr>
        <w:t xml:space="preserve"> </w:t>
      </w:r>
      <w:r w:rsidRPr="00CC502A">
        <w:rPr>
          <w:rFonts w:ascii="Times New Roman" w:eastAsia="Times New Roman" w:hAnsi="Times New Roman" w:cs="Times New Roman"/>
          <w:i/>
          <w:sz w:val="24"/>
          <w:szCs w:val="24"/>
          <w:lang w:val="ky-KG" w:eastAsia="ru-RU"/>
        </w:rPr>
        <w:t>WhatsApp</w:t>
      </w:r>
      <w:r>
        <w:rPr>
          <w:rFonts w:ascii="Times New Roman" w:eastAsia="Times New Roman" w:hAnsi="Times New Roman" w:cs="Times New Roman"/>
          <w:i/>
          <w:sz w:val="24"/>
          <w:szCs w:val="24"/>
          <w:lang w:val="ky-KG" w:eastAsia="ru-RU"/>
        </w:rPr>
        <w:t xml:space="preserve"> </w:t>
      </w:r>
      <w:r w:rsidRPr="00221141">
        <w:rPr>
          <w:rFonts w:ascii="Times New Roman" w:eastAsia="Times New Roman" w:hAnsi="Times New Roman" w:cs="Times New Roman"/>
          <w:sz w:val="24"/>
          <w:szCs w:val="24"/>
          <w:lang w:val="ky-KG" w:eastAsia="ru-RU"/>
        </w:rPr>
        <w:t>тайпасы</w:t>
      </w:r>
      <w:r>
        <w:rPr>
          <w:rFonts w:ascii="Times New Roman" w:eastAsia="Times New Roman" w:hAnsi="Times New Roman" w:cs="Times New Roman"/>
          <w:sz w:val="24"/>
          <w:szCs w:val="24"/>
          <w:lang w:val="ky-KG" w:eastAsia="ru-RU"/>
        </w:rPr>
        <w:t>на</w:t>
      </w:r>
      <w:r>
        <w:rPr>
          <w:rFonts w:ascii="Times New Roman" w:eastAsia="Times New Roman" w:hAnsi="Times New Roman" w:cs="Times New Roman"/>
          <w:i/>
          <w:sz w:val="24"/>
          <w:szCs w:val="24"/>
          <w:lang w:val="ky-KG" w:eastAsia="ru-RU"/>
        </w:rPr>
        <w:t xml:space="preserve"> </w:t>
      </w:r>
      <w:r w:rsidRPr="00221141">
        <w:rPr>
          <w:rFonts w:ascii="Times New Roman" w:eastAsia="Times New Roman" w:hAnsi="Times New Roman" w:cs="Times New Roman"/>
          <w:i/>
          <w:sz w:val="24"/>
          <w:szCs w:val="24"/>
          <w:lang w:val="ky-KG" w:eastAsia="ru-RU"/>
        </w:rPr>
        <w:t>же номурун</w:t>
      </w:r>
      <w:r>
        <w:rPr>
          <w:rFonts w:ascii="Times New Roman" w:eastAsia="Times New Roman" w:hAnsi="Times New Roman" w:cs="Times New Roman"/>
          <w:i/>
          <w:sz w:val="24"/>
          <w:szCs w:val="24"/>
          <w:lang w:val="ky-KG" w:eastAsia="ru-RU"/>
        </w:rPr>
        <w:t>а</w:t>
      </w:r>
      <w:r w:rsidRPr="00221141">
        <w:rPr>
          <w:rFonts w:ascii="Times New Roman" w:eastAsia="Times New Roman" w:hAnsi="Times New Roman" w:cs="Times New Roman"/>
          <w:i/>
          <w:sz w:val="24"/>
          <w:szCs w:val="24"/>
          <w:lang w:val="ky-KG" w:eastAsia="ru-RU"/>
        </w:rPr>
        <w:t xml:space="preserve"> </w:t>
      </w:r>
      <w:r>
        <w:rPr>
          <w:rFonts w:ascii="Times New Roman" w:eastAsia="Times New Roman" w:hAnsi="Times New Roman" w:cs="Times New Roman"/>
          <w:sz w:val="24"/>
          <w:szCs w:val="24"/>
          <w:lang w:val="ky-KG" w:eastAsia="ru-RU"/>
        </w:rPr>
        <w:t xml:space="preserve">билдирүүлөрдү жөнөтө алат. Маалымат жалаң гана кызматтар боюнча эмес учурдагы ишке ашырылып турган долбоорлор менен программалардын иш-аракеттерине тийиштүү болушу дагы мүмкүн. Билдирүүлөр журналга, электрондук маалымат жүктөөчү аспаптарга катталып, кийин талдоо максатында колдонулат. </w:t>
      </w:r>
    </w:p>
    <w:p w14:paraId="71EC6993" w14:textId="77777777" w:rsidR="00802750" w:rsidRDefault="00802750" w:rsidP="00802750">
      <w:pPr>
        <w:pStyle w:val="a6"/>
        <w:numPr>
          <w:ilvl w:val="0"/>
          <w:numId w:val="9"/>
        </w:num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i/>
          <w:sz w:val="24"/>
          <w:szCs w:val="24"/>
          <w:lang w:val="ky-KG" w:eastAsia="ru-RU"/>
        </w:rPr>
        <w:t xml:space="preserve">Жергиликтүү деңгээлде көрсөтүлүп жаткан кызматтардын сапаты менен </w:t>
      </w:r>
      <w:r w:rsidRPr="00203A71">
        <w:rPr>
          <w:rFonts w:ascii="Times New Roman" w:eastAsia="Times New Roman" w:hAnsi="Times New Roman" w:cs="Times New Roman"/>
          <w:i/>
          <w:sz w:val="24"/>
          <w:szCs w:val="24"/>
          <w:lang w:val="ky-KG" w:eastAsia="ru-RU"/>
        </w:rPr>
        <w:t>жеткиликтүүлүгү</w:t>
      </w:r>
      <w:r>
        <w:rPr>
          <w:rFonts w:ascii="Times New Roman" w:eastAsia="Times New Roman" w:hAnsi="Times New Roman" w:cs="Times New Roman"/>
          <w:i/>
          <w:sz w:val="24"/>
          <w:szCs w:val="24"/>
          <w:lang w:val="ky-KG" w:eastAsia="ru-RU"/>
        </w:rPr>
        <w:t xml:space="preserve"> боюнча муниципалитет жашоочулардын арыздарын жана даттанууларын текшерүү жана иштеп чыгуу. </w:t>
      </w:r>
      <w:r>
        <w:rPr>
          <w:rFonts w:ascii="Times New Roman" w:eastAsia="Times New Roman" w:hAnsi="Times New Roman" w:cs="Times New Roman"/>
          <w:sz w:val="24"/>
          <w:szCs w:val="24"/>
          <w:lang w:val="ky-KG" w:eastAsia="ru-RU"/>
        </w:rPr>
        <w:t xml:space="preserve"> </w:t>
      </w:r>
    </w:p>
    <w:p w14:paraId="159B1036" w14:textId="77777777" w:rsidR="00802750" w:rsidRPr="00203A71" w:rsidRDefault="00802750" w:rsidP="00802750">
      <w:pPr>
        <w:jc w:val="both"/>
        <w:rPr>
          <w:lang w:val="ky-KG"/>
        </w:rPr>
      </w:pPr>
    </w:p>
    <w:p w14:paraId="78C998FE" w14:textId="77777777" w:rsidR="00802750" w:rsidRDefault="00802750" w:rsidP="00802750">
      <w:pPr>
        <w:jc w:val="both"/>
        <w:rPr>
          <w:lang w:val="ky-KG"/>
        </w:rPr>
      </w:pPr>
      <w:r w:rsidRPr="00CC502A">
        <w:rPr>
          <w:lang w:val="ky-KG"/>
        </w:rPr>
        <w:t xml:space="preserve">5.7. </w:t>
      </w:r>
      <w:r>
        <w:rPr>
          <w:lang w:val="ky-KG"/>
        </w:rPr>
        <w:t xml:space="preserve">БМжБ тобунун иш-аракеттеринин уюштуруу </w:t>
      </w:r>
      <w:r w:rsidRPr="00203A71">
        <w:rPr>
          <w:lang w:val="ky-KG"/>
        </w:rPr>
        <w:t xml:space="preserve">жана материалдык-техникалык жактан камсыз кылуу </w:t>
      </w:r>
      <w:r>
        <w:rPr>
          <w:lang w:val="ky-KG"/>
        </w:rPr>
        <w:t xml:space="preserve">колдоосу айыл өкмөт тарабынан берилет. </w:t>
      </w:r>
    </w:p>
    <w:p w14:paraId="68FF3D02" w14:textId="77777777" w:rsidR="00802750" w:rsidRPr="00CC502A" w:rsidRDefault="00802750" w:rsidP="00802750">
      <w:pPr>
        <w:jc w:val="both"/>
        <w:rPr>
          <w:lang w:val="ky-KG"/>
        </w:rPr>
      </w:pPr>
    </w:p>
    <w:p w14:paraId="22D475EE" w14:textId="77777777" w:rsidR="00802750" w:rsidRPr="00CC502A" w:rsidRDefault="00802750" w:rsidP="00802750">
      <w:pPr>
        <w:jc w:val="both"/>
        <w:rPr>
          <w:b/>
          <w:lang w:val="ky-KG"/>
        </w:rPr>
      </w:pPr>
      <w:r w:rsidRPr="00CC502A">
        <w:rPr>
          <w:b/>
          <w:lang w:val="ky-KG"/>
        </w:rPr>
        <w:t xml:space="preserve">6. </w:t>
      </w:r>
      <w:r>
        <w:rPr>
          <w:b/>
          <w:lang w:val="ky-KG"/>
        </w:rPr>
        <w:t>Коомдук, муниципалдык жана башка органдар, мекемелер менен кызматташуу</w:t>
      </w:r>
    </w:p>
    <w:p w14:paraId="4BBCFD22" w14:textId="77777777" w:rsidR="00802750" w:rsidRPr="00CC502A" w:rsidRDefault="00802750" w:rsidP="00802750">
      <w:pPr>
        <w:jc w:val="both"/>
        <w:rPr>
          <w:b/>
          <w:lang w:val="ky-KG"/>
        </w:rPr>
      </w:pPr>
    </w:p>
    <w:p w14:paraId="2C47DABE" w14:textId="77777777" w:rsidR="00802750" w:rsidRDefault="00802750" w:rsidP="00802750">
      <w:pPr>
        <w:jc w:val="both"/>
        <w:rPr>
          <w:lang w:val="ky-KG"/>
        </w:rPr>
      </w:pPr>
      <w:r w:rsidRPr="00CC502A">
        <w:rPr>
          <w:lang w:val="ky-KG"/>
        </w:rPr>
        <w:t>6.1.</w:t>
      </w:r>
      <w:r>
        <w:rPr>
          <w:lang w:val="ky-KG"/>
        </w:rPr>
        <w:t xml:space="preserve"> Мониторинг жүргүзүүдө БМжБ тобу кызмат көрсөтүү менен алек болгон муниципалдык башкаруу органдары жана уюмдары менен өз ара кызматташууда болот. Ошондуктан жергиликтүү коомчулуктун салымы менен ишке ашырылып жаткан кызматтар менен долбоорлордун мониторинг менен баалоосуна керектелген маалыматты мониторинг жүргүзүлүп жаткан тармагына тийешеси бар адамдар маалыматты алуу талабы берилгенден кийин он күндөн кечикпей берүүгө милдеттүү. </w:t>
      </w:r>
    </w:p>
    <w:p w14:paraId="5B9F793F" w14:textId="77777777" w:rsidR="00802750" w:rsidRPr="00CC502A" w:rsidRDefault="00802750" w:rsidP="00802750">
      <w:pPr>
        <w:jc w:val="both"/>
        <w:rPr>
          <w:lang w:val="ky-KG"/>
        </w:rPr>
      </w:pPr>
    </w:p>
    <w:p w14:paraId="0FFB5801" w14:textId="77777777" w:rsidR="00802750" w:rsidRDefault="00802750" w:rsidP="00802750">
      <w:pPr>
        <w:jc w:val="both"/>
        <w:rPr>
          <w:lang w:val="ky-KG"/>
        </w:rPr>
      </w:pPr>
      <w:r w:rsidRPr="00CC502A">
        <w:rPr>
          <w:lang w:val="ky-KG"/>
        </w:rPr>
        <w:t xml:space="preserve">6.2. </w:t>
      </w:r>
      <w:r>
        <w:rPr>
          <w:lang w:val="ky-KG"/>
        </w:rPr>
        <w:t xml:space="preserve">БМжБ жүргүзүү үчүн жергиликтүү өз алдынча башкаруу органдарынан, аткаруучулардан, тапшырык ээлеринен алынган документтер башка адамдарга жайылтууга мүмкүн эмес, бирок ошол документтерге шилтеме кылуу керек.   </w:t>
      </w:r>
    </w:p>
    <w:p w14:paraId="386BEA57" w14:textId="77777777" w:rsidR="00802750" w:rsidRPr="00CC502A" w:rsidRDefault="00802750" w:rsidP="00802750">
      <w:pPr>
        <w:jc w:val="both"/>
        <w:rPr>
          <w:lang w:val="ky-KG"/>
        </w:rPr>
      </w:pPr>
    </w:p>
    <w:p w14:paraId="1F09EC7D" w14:textId="77777777" w:rsidR="00802750" w:rsidRDefault="00802750" w:rsidP="00802750">
      <w:pPr>
        <w:jc w:val="both"/>
        <w:rPr>
          <w:lang w:val="ky-KG"/>
        </w:rPr>
      </w:pPr>
      <w:r w:rsidRPr="00CC502A">
        <w:rPr>
          <w:lang w:val="ky-KG"/>
        </w:rPr>
        <w:t xml:space="preserve">6.3. </w:t>
      </w:r>
      <w:r>
        <w:rPr>
          <w:lang w:val="ky-KG"/>
        </w:rPr>
        <w:t xml:space="preserve">БМжБ топ мүчөлөрүнүн арасында </w:t>
      </w:r>
      <w:r w:rsidRPr="001958B2">
        <w:rPr>
          <w:lang w:val="ky-KG"/>
        </w:rPr>
        <w:t xml:space="preserve">кызыкчылыктардын каршылыгы </w:t>
      </w:r>
      <w:r>
        <w:rPr>
          <w:lang w:val="ky-KG"/>
        </w:rPr>
        <w:t xml:space="preserve">пайда болгон учурлар. Эгер муниципалдык кызматтардын жана ЖММ алкагында кызматтардын көрсөтүүсүнө карата мониторинг жүргүзүү убагында кызмат аткаруучу же кызмат аткарууга катышы бар адам БМжБ топ мүчөсүнүн тууганы болуп калса, анда БМжБ тобунун ушул мүчөсү ошол учурдагы биргелешкен мониторинг менен баалоо ишине катышууга мүмкүн эмес. </w:t>
      </w:r>
    </w:p>
    <w:p w14:paraId="5AC24BEE" w14:textId="77777777" w:rsidR="00802750" w:rsidRPr="00CC502A" w:rsidRDefault="00802750" w:rsidP="00802750">
      <w:pPr>
        <w:jc w:val="both"/>
        <w:rPr>
          <w:b/>
          <w:lang w:val="ky-KG"/>
        </w:rPr>
      </w:pPr>
    </w:p>
    <w:p w14:paraId="6AE7BF1A" w14:textId="77777777" w:rsidR="00802750" w:rsidRPr="00CC502A" w:rsidRDefault="00802750" w:rsidP="00802750">
      <w:pPr>
        <w:jc w:val="both"/>
        <w:rPr>
          <w:b/>
          <w:lang w:val="ky-KG"/>
        </w:rPr>
      </w:pPr>
      <w:r w:rsidRPr="00CC502A">
        <w:rPr>
          <w:b/>
          <w:lang w:val="ky-KG"/>
        </w:rPr>
        <w:t xml:space="preserve">7. </w:t>
      </w:r>
      <w:r>
        <w:rPr>
          <w:b/>
          <w:lang w:val="ky-KG"/>
        </w:rPr>
        <w:t xml:space="preserve">БМжБ натыйжалары </w:t>
      </w:r>
    </w:p>
    <w:p w14:paraId="579B39E3" w14:textId="77777777" w:rsidR="00802750" w:rsidRPr="00CC502A" w:rsidRDefault="00802750" w:rsidP="00802750">
      <w:pPr>
        <w:jc w:val="both"/>
        <w:rPr>
          <w:lang w:val="ky-KG"/>
        </w:rPr>
      </w:pPr>
    </w:p>
    <w:p w14:paraId="7908939A" w14:textId="77777777" w:rsidR="00802750" w:rsidRDefault="00802750" w:rsidP="00802750">
      <w:pPr>
        <w:jc w:val="both"/>
        <w:rPr>
          <w:lang w:val="ky-KG"/>
        </w:rPr>
      </w:pPr>
      <w:r w:rsidRPr="00CC502A">
        <w:rPr>
          <w:lang w:val="ky-KG"/>
        </w:rPr>
        <w:t xml:space="preserve">7.1. </w:t>
      </w:r>
      <w:r>
        <w:rPr>
          <w:lang w:val="ky-KG"/>
        </w:rPr>
        <w:t xml:space="preserve">Талдоо натыйжасында пайда болгон БМжБ маалыматтары боюнча тийиштүү документтер (отчеттор, маалым каттар, баяндама, актылар) дайындалып коомчулукка, айыл өкмөт башчысына жана айыл кеңешке маалымат катары берилет. </w:t>
      </w:r>
    </w:p>
    <w:p w14:paraId="5913687D" w14:textId="77777777" w:rsidR="00802750" w:rsidRPr="00CC502A" w:rsidRDefault="00802750" w:rsidP="00802750">
      <w:pPr>
        <w:jc w:val="both"/>
        <w:rPr>
          <w:lang w:val="ky-KG"/>
        </w:rPr>
      </w:pPr>
    </w:p>
    <w:p w14:paraId="589C72D4" w14:textId="77777777" w:rsidR="00802750" w:rsidRPr="00CC502A" w:rsidRDefault="00802750" w:rsidP="00802750">
      <w:pPr>
        <w:jc w:val="both"/>
        <w:rPr>
          <w:lang w:val="ky-KG"/>
        </w:rPr>
      </w:pPr>
      <w:r w:rsidRPr="00CC502A">
        <w:rPr>
          <w:lang w:val="ky-KG"/>
        </w:rPr>
        <w:t xml:space="preserve">7.2. </w:t>
      </w:r>
      <w:r>
        <w:rPr>
          <w:lang w:val="ky-KG"/>
        </w:rPr>
        <w:t xml:space="preserve">БМжБ Тобунун АКТЫСЫ БМжБ Тобунун мониторинг натыйжасынын негизги документи болуп саналат. АКТ – бул БМжБ Тобунун расмий документи болуп саналат, ошол документте мониторинг натыйжаларынын негизинде көрсөтүлгөн кызматтардын сапаты менен жеткиликтүүлүгү боюнча реалдуу жыйынтыктары менен сунуштар келтирилет. БМжБ тобунун бардык мүчөлөрү актыга кол коюшат. </w:t>
      </w:r>
    </w:p>
    <w:p w14:paraId="04EE0CAE" w14:textId="77777777" w:rsidR="00802750" w:rsidRPr="00CC502A" w:rsidRDefault="00802750" w:rsidP="00802750">
      <w:pPr>
        <w:jc w:val="both"/>
        <w:rPr>
          <w:lang w:val="ky-KG"/>
        </w:rPr>
      </w:pPr>
    </w:p>
    <w:p w14:paraId="3B6924A3" w14:textId="77777777" w:rsidR="00802750" w:rsidRDefault="00802750" w:rsidP="00802750">
      <w:pPr>
        <w:jc w:val="both"/>
        <w:rPr>
          <w:lang w:val="ky-KG"/>
        </w:rPr>
      </w:pPr>
      <w:r w:rsidRPr="00CC502A">
        <w:rPr>
          <w:lang w:val="ky-KG"/>
        </w:rPr>
        <w:t xml:space="preserve">7.3. </w:t>
      </w:r>
      <w:r>
        <w:rPr>
          <w:lang w:val="ky-KG"/>
        </w:rPr>
        <w:t xml:space="preserve">БМжБ Тобунун актысы муниципалитет деңгээлинде административдик чечимдерди кабыл алуу үчүн негиз болуп саналат. </w:t>
      </w:r>
    </w:p>
    <w:p w14:paraId="4BAF483F" w14:textId="77777777" w:rsidR="00802750" w:rsidRPr="00CC502A" w:rsidRDefault="00802750" w:rsidP="00802750">
      <w:pPr>
        <w:jc w:val="both"/>
        <w:rPr>
          <w:lang w:val="ky-KG"/>
        </w:rPr>
      </w:pPr>
    </w:p>
    <w:p w14:paraId="1E737A39" w14:textId="77777777" w:rsidR="00802750" w:rsidRPr="00CC502A" w:rsidRDefault="00802750" w:rsidP="00802750">
      <w:pPr>
        <w:jc w:val="both"/>
        <w:rPr>
          <w:lang w:val="ky-KG"/>
        </w:rPr>
      </w:pPr>
      <w:r w:rsidRPr="00CC502A">
        <w:rPr>
          <w:lang w:val="ky-KG"/>
        </w:rPr>
        <w:t xml:space="preserve">7.4. </w:t>
      </w:r>
      <w:r>
        <w:rPr>
          <w:lang w:val="ky-KG"/>
        </w:rPr>
        <w:t xml:space="preserve">Мониторинг жыйынтыктары менен айыл кеңеш сессияларда жана айыл жыйындарда таанышууга мүмкүн болот. </w:t>
      </w:r>
    </w:p>
    <w:p w14:paraId="4F248E4F" w14:textId="77777777" w:rsidR="00802750" w:rsidRPr="00CC502A" w:rsidRDefault="00802750" w:rsidP="00802750">
      <w:pPr>
        <w:jc w:val="both"/>
        <w:rPr>
          <w:lang w:val="ky-KG"/>
        </w:rPr>
      </w:pPr>
    </w:p>
    <w:p w14:paraId="48744FFB" w14:textId="77777777" w:rsidR="00802750" w:rsidRDefault="00802750" w:rsidP="00802750">
      <w:pPr>
        <w:jc w:val="both"/>
        <w:rPr>
          <w:lang w:val="ky-KG"/>
        </w:rPr>
      </w:pPr>
      <w:r w:rsidRPr="00CC502A">
        <w:rPr>
          <w:lang w:val="ky-KG"/>
        </w:rPr>
        <w:t xml:space="preserve">7.5. </w:t>
      </w:r>
      <w:r>
        <w:rPr>
          <w:lang w:val="ky-KG"/>
        </w:rPr>
        <w:t>БМжБ тобунун актыларынын негизинде БМжБ планын аткаруу боюнча жылдык отчету жергиликтүү кеңеш менен айыл өкмөт башчысына даярдалат.</w:t>
      </w:r>
    </w:p>
    <w:p w14:paraId="312D1D83" w14:textId="77777777" w:rsidR="00802750" w:rsidRPr="00CC502A" w:rsidRDefault="00802750" w:rsidP="00802750">
      <w:pPr>
        <w:jc w:val="both"/>
        <w:rPr>
          <w:lang w:val="ky-KG"/>
        </w:rPr>
      </w:pPr>
    </w:p>
    <w:p w14:paraId="2AD1EF73" w14:textId="77777777" w:rsidR="00802750" w:rsidRDefault="00802750" w:rsidP="00802750">
      <w:pPr>
        <w:jc w:val="both"/>
        <w:rPr>
          <w:lang w:val="ky-KG"/>
        </w:rPr>
      </w:pPr>
      <w:r w:rsidRPr="00CC502A">
        <w:rPr>
          <w:lang w:val="ky-KG"/>
        </w:rPr>
        <w:t xml:space="preserve">7.6. </w:t>
      </w:r>
      <w:r>
        <w:rPr>
          <w:lang w:val="ky-KG"/>
        </w:rPr>
        <w:t xml:space="preserve">БМжБ натыйжаларынын негизинде пайда болгон сунуштардын аткаруусу иш-чарага катышкан адамдардын тарабынан ыктыярдуу түрдө болот, бирок жергиликтүү коомчулук менен жергиликтүү өз алдынча башкаруу органдары ошол сунуштарды карап чыгууга милдеттүү. </w:t>
      </w:r>
    </w:p>
    <w:p w14:paraId="52DBE5D8" w14:textId="77777777" w:rsidR="00802750" w:rsidRPr="00CC502A" w:rsidRDefault="00802750" w:rsidP="00802750">
      <w:pPr>
        <w:jc w:val="both"/>
        <w:rPr>
          <w:lang w:val="ky-KG"/>
        </w:rPr>
      </w:pPr>
    </w:p>
    <w:p w14:paraId="590D6BDB" w14:textId="77777777" w:rsidR="00802750" w:rsidRDefault="00802750" w:rsidP="00802750">
      <w:pPr>
        <w:jc w:val="both"/>
        <w:rPr>
          <w:lang w:val="ky-KG"/>
        </w:rPr>
      </w:pPr>
      <w:r w:rsidRPr="00CC502A">
        <w:rPr>
          <w:lang w:val="ky-KG"/>
        </w:rPr>
        <w:t xml:space="preserve">7.7. </w:t>
      </w:r>
      <w:r>
        <w:rPr>
          <w:lang w:val="ky-KG"/>
        </w:rPr>
        <w:t xml:space="preserve">БМжБ топ иштеринин натыйжалары отчетту элге жарыялоо кылгандан кийин бир жумадан кечикпей маалымат такталарына жайгаштырууга тийиштүү.  </w:t>
      </w:r>
    </w:p>
    <w:p w14:paraId="72EF88F9" w14:textId="77777777" w:rsidR="00802750" w:rsidRPr="00CC502A" w:rsidRDefault="00802750" w:rsidP="00802750">
      <w:pPr>
        <w:rPr>
          <w:b/>
          <w:lang w:val="ky-KG"/>
        </w:rPr>
      </w:pPr>
    </w:p>
    <w:p w14:paraId="6A669F2E" w14:textId="77777777" w:rsidR="00802750" w:rsidRPr="00CC502A" w:rsidRDefault="00802750" w:rsidP="00802750">
      <w:pPr>
        <w:rPr>
          <w:b/>
          <w:lang w:val="ky-KG"/>
        </w:rPr>
      </w:pPr>
      <w:r w:rsidRPr="00CC502A">
        <w:rPr>
          <w:b/>
          <w:lang w:val="ky-KG"/>
        </w:rPr>
        <w:t xml:space="preserve">8. </w:t>
      </w:r>
      <w:r>
        <w:rPr>
          <w:b/>
          <w:lang w:val="ky-KG"/>
        </w:rPr>
        <w:t xml:space="preserve">Биргелешкен мониторинг менен баалоо тобунун этикалык принциптери </w:t>
      </w:r>
    </w:p>
    <w:p w14:paraId="7DF5A91C" w14:textId="77777777" w:rsidR="00802750" w:rsidRPr="00CC502A" w:rsidRDefault="00802750" w:rsidP="00802750">
      <w:pPr>
        <w:jc w:val="both"/>
        <w:rPr>
          <w:w w:val="115"/>
          <w:lang w:val="ky-KG"/>
        </w:rPr>
      </w:pPr>
    </w:p>
    <w:p w14:paraId="54658B9C" w14:textId="77777777" w:rsidR="00802750" w:rsidRDefault="00802750" w:rsidP="00802750">
      <w:pPr>
        <w:jc w:val="both"/>
        <w:rPr>
          <w:w w:val="115"/>
          <w:lang w:val="ky-KG"/>
        </w:rPr>
      </w:pPr>
      <w:r w:rsidRPr="00CC502A">
        <w:rPr>
          <w:w w:val="115"/>
          <w:lang w:val="ky-KG"/>
        </w:rPr>
        <w:t xml:space="preserve">8.1. </w:t>
      </w:r>
      <w:r>
        <w:rPr>
          <w:w w:val="115"/>
          <w:lang w:val="ky-KG"/>
        </w:rPr>
        <w:t xml:space="preserve">БМжБ тобу БМжБ процессинин айкындуу жана адилеттүү болушуна кепилдикти берет. </w:t>
      </w:r>
    </w:p>
    <w:p w14:paraId="56A9C400" w14:textId="77777777" w:rsidR="00802750" w:rsidRPr="00CC502A" w:rsidRDefault="00802750" w:rsidP="00802750">
      <w:pPr>
        <w:jc w:val="both"/>
        <w:rPr>
          <w:w w:val="115"/>
          <w:lang w:val="ky-KG"/>
        </w:rPr>
      </w:pPr>
    </w:p>
    <w:p w14:paraId="49D11628" w14:textId="77777777" w:rsidR="00802750" w:rsidRPr="00CC502A" w:rsidRDefault="00802750" w:rsidP="00802750">
      <w:pPr>
        <w:jc w:val="both"/>
        <w:rPr>
          <w:lang w:val="ky-KG"/>
        </w:rPr>
      </w:pPr>
      <w:r w:rsidRPr="00CC502A">
        <w:rPr>
          <w:w w:val="115"/>
          <w:lang w:val="ky-KG"/>
        </w:rPr>
        <w:t xml:space="preserve">8.2. </w:t>
      </w:r>
      <w:r>
        <w:rPr>
          <w:w w:val="115"/>
          <w:lang w:val="ky-KG"/>
        </w:rPr>
        <w:t>БМжБ жүргүзүү ирети, маалыматты чогултуу ыкмалары, БМжБ максаттары менен милдеттери жөнүндө кызыкдар тараптарды БМжБ жүргүзүүгө чейин маалымдоо керек</w:t>
      </w:r>
      <w:r w:rsidRPr="00CC502A">
        <w:rPr>
          <w:w w:val="115"/>
          <w:lang w:val="ky-KG"/>
        </w:rPr>
        <w:t>.</w:t>
      </w:r>
    </w:p>
    <w:p w14:paraId="754BD46B" w14:textId="77777777" w:rsidR="00802750" w:rsidRPr="00CC502A" w:rsidRDefault="00802750" w:rsidP="00802750">
      <w:pPr>
        <w:jc w:val="both"/>
        <w:rPr>
          <w:w w:val="115"/>
          <w:lang w:val="ky-KG"/>
        </w:rPr>
      </w:pPr>
    </w:p>
    <w:p w14:paraId="79210F8B" w14:textId="77777777" w:rsidR="00802750" w:rsidRDefault="00802750" w:rsidP="00802750">
      <w:pPr>
        <w:jc w:val="both"/>
        <w:rPr>
          <w:w w:val="115"/>
          <w:lang w:val="ky-KG"/>
        </w:rPr>
      </w:pPr>
      <w:r w:rsidRPr="00CC502A">
        <w:rPr>
          <w:w w:val="115"/>
          <w:lang w:val="ky-KG"/>
        </w:rPr>
        <w:t xml:space="preserve">8.3. </w:t>
      </w:r>
      <w:r>
        <w:rPr>
          <w:w w:val="115"/>
          <w:lang w:val="ky-KG"/>
        </w:rPr>
        <w:t xml:space="preserve">Эгер БМжБ жүргүзүү  учурунда иштин жыйынтыктоочу натыйжаларына таасир этүүчү окуялар орунду алса, анда кызыкдар тараптардын бардыгын өз учурунда маалымдоо керек. </w:t>
      </w:r>
    </w:p>
    <w:p w14:paraId="045E3F4F" w14:textId="77777777" w:rsidR="00802750" w:rsidRPr="00CC502A" w:rsidRDefault="00802750" w:rsidP="00802750">
      <w:pPr>
        <w:jc w:val="both"/>
        <w:rPr>
          <w:spacing w:val="-2"/>
          <w:w w:val="115"/>
          <w:lang w:val="ky-KG"/>
        </w:rPr>
      </w:pPr>
    </w:p>
    <w:p w14:paraId="2EAF7E43" w14:textId="77777777" w:rsidR="00802750" w:rsidRDefault="00802750" w:rsidP="00802750">
      <w:pPr>
        <w:jc w:val="both"/>
        <w:rPr>
          <w:spacing w:val="-2"/>
          <w:w w:val="115"/>
          <w:lang w:val="ky-KG"/>
        </w:rPr>
      </w:pPr>
      <w:r w:rsidRPr="00CC502A">
        <w:rPr>
          <w:spacing w:val="-2"/>
          <w:w w:val="115"/>
          <w:lang w:val="ky-KG"/>
        </w:rPr>
        <w:t xml:space="preserve">8.4 </w:t>
      </w:r>
      <w:r>
        <w:rPr>
          <w:spacing w:val="-2"/>
          <w:w w:val="115"/>
          <w:lang w:val="ky-KG"/>
        </w:rPr>
        <w:t>К</w:t>
      </w:r>
      <w:r w:rsidRPr="00C02E5F">
        <w:rPr>
          <w:spacing w:val="-2"/>
          <w:w w:val="115"/>
          <w:lang w:val="ky-KG"/>
        </w:rPr>
        <w:t>ызыкчылыктардын каршылыгы</w:t>
      </w:r>
      <w:r>
        <w:rPr>
          <w:spacing w:val="-2"/>
          <w:w w:val="115"/>
          <w:lang w:val="ky-KG"/>
        </w:rPr>
        <w:t xml:space="preserve">н пайда кыла турган жагдайларга өзгөчө көңүл буруу зарыл жана мындай жагдайлар жөнүндө </w:t>
      </w:r>
      <w:r>
        <w:rPr>
          <w:w w:val="115"/>
          <w:lang w:val="ky-KG"/>
        </w:rPr>
        <w:t>кызыкдар тараптарды өз учурунда маалымдоо керек</w:t>
      </w:r>
    </w:p>
    <w:p w14:paraId="1D8B8B89" w14:textId="77777777" w:rsidR="00802750" w:rsidRPr="00CC502A" w:rsidRDefault="00802750" w:rsidP="00802750">
      <w:pPr>
        <w:jc w:val="both"/>
        <w:rPr>
          <w:w w:val="115"/>
          <w:lang w:val="ky-KG"/>
        </w:rPr>
      </w:pPr>
    </w:p>
    <w:p w14:paraId="0D74CD48" w14:textId="77777777" w:rsidR="00802750" w:rsidRPr="00A756A7" w:rsidRDefault="00802750" w:rsidP="00802750">
      <w:pPr>
        <w:jc w:val="both"/>
        <w:rPr>
          <w:w w:val="115"/>
          <w:lang w:val="ky-KG"/>
        </w:rPr>
      </w:pPr>
      <w:r w:rsidRPr="00CC502A">
        <w:rPr>
          <w:w w:val="115"/>
          <w:lang w:val="ky-KG"/>
        </w:rPr>
        <w:t xml:space="preserve">8.5 </w:t>
      </w:r>
      <w:r>
        <w:rPr>
          <w:w w:val="115"/>
          <w:lang w:val="ky-KG"/>
        </w:rPr>
        <w:t xml:space="preserve">Кесиптик иш-аракеттерин жүргүзүүдө кызматташып турган адамдардын коопсуздугун жана аброюн БМжБ тобу урматтайт. </w:t>
      </w:r>
    </w:p>
    <w:p w14:paraId="54F3F3B5" w14:textId="77777777" w:rsidR="00802750" w:rsidRPr="00CC502A" w:rsidRDefault="00802750" w:rsidP="00802750">
      <w:pPr>
        <w:jc w:val="both"/>
        <w:rPr>
          <w:w w:val="115"/>
          <w:lang w:val="ky-KG"/>
        </w:rPr>
      </w:pPr>
    </w:p>
    <w:p w14:paraId="2DD95B92" w14:textId="77777777" w:rsidR="00802750" w:rsidRDefault="00802750" w:rsidP="00802750">
      <w:pPr>
        <w:jc w:val="both"/>
        <w:rPr>
          <w:w w:val="115"/>
          <w:lang w:val="ky-KG"/>
        </w:rPr>
      </w:pPr>
      <w:r w:rsidRPr="00CC502A">
        <w:rPr>
          <w:w w:val="115"/>
          <w:lang w:val="ky-KG"/>
        </w:rPr>
        <w:t xml:space="preserve">8.6. </w:t>
      </w:r>
      <w:r>
        <w:rPr>
          <w:w w:val="115"/>
          <w:lang w:val="ky-KG"/>
        </w:rPr>
        <w:t xml:space="preserve">Кээ бир учурларда БМжБ кызыкдар тараптар үчүн терс натыйжаларга алып келет, мындай учурларда БМжБ тобу зыянды азайтууга умтулуу керек, ошол эле учурда баалоо жыйынтыктардын айкын болгондугуна шек </w:t>
      </w:r>
      <w:r w:rsidRPr="00A756A7">
        <w:rPr>
          <w:w w:val="115"/>
          <w:lang w:val="ky-KG"/>
        </w:rPr>
        <w:t xml:space="preserve">келтирбөө шартын сактоо керек. </w:t>
      </w:r>
    </w:p>
    <w:p w14:paraId="069AAA56" w14:textId="77777777" w:rsidR="00802750" w:rsidRPr="00CC502A" w:rsidRDefault="00802750" w:rsidP="00802750">
      <w:pPr>
        <w:jc w:val="both"/>
        <w:rPr>
          <w:w w:val="115"/>
          <w:lang w:val="ky-KG"/>
        </w:rPr>
      </w:pPr>
    </w:p>
    <w:p w14:paraId="768564DA" w14:textId="77777777" w:rsidR="00802750" w:rsidRPr="00BF1C95" w:rsidRDefault="00802750" w:rsidP="00802750">
      <w:pPr>
        <w:jc w:val="both"/>
        <w:rPr>
          <w:w w:val="115"/>
          <w:lang w:val="ky-KG"/>
        </w:rPr>
      </w:pPr>
      <w:r w:rsidRPr="00CC502A">
        <w:rPr>
          <w:w w:val="115"/>
          <w:lang w:val="ky-KG"/>
        </w:rPr>
        <w:t xml:space="preserve">8.7. </w:t>
      </w:r>
      <w:r>
        <w:rPr>
          <w:w w:val="115"/>
          <w:lang w:val="ky-KG"/>
        </w:rPr>
        <w:t>БМжБ натыйжалары коомчулукка пайда алып келүүдөн көрө айрым адамдарга же уюмдарга көбүрөөк зыян келтирүү жагдайларда БМжБ жүргүзүү зарылчылыгы жөнүндө кылдаттык менен ойлонуу зарыл.</w:t>
      </w:r>
    </w:p>
    <w:p w14:paraId="767B0790" w14:textId="77777777" w:rsidR="00802750" w:rsidRPr="00CC502A" w:rsidRDefault="00802750" w:rsidP="00802750">
      <w:pPr>
        <w:jc w:val="both"/>
        <w:rPr>
          <w:spacing w:val="-2"/>
          <w:w w:val="115"/>
          <w:lang w:val="ky-KG"/>
        </w:rPr>
      </w:pPr>
    </w:p>
    <w:p w14:paraId="68DE0FA1" w14:textId="77777777" w:rsidR="00802750" w:rsidRPr="00BF1C95" w:rsidRDefault="00802750" w:rsidP="00802750">
      <w:pPr>
        <w:jc w:val="both"/>
        <w:rPr>
          <w:spacing w:val="-2"/>
          <w:w w:val="115"/>
          <w:lang w:val="ky-KG"/>
        </w:rPr>
      </w:pPr>
      <w:r w:rsidRPr="00CC502A">
        <w:rPr>
          <w:spacing w:val="-2"/>
          <w:w w:val="115"/>
          <w:lang w:val="ky-KG"/>
        </w:rPr>
        <w:lastRenderedPageBreak/>
        <w:t xml:space="preserve">8.8. </w:t>
      </w:r>
      <w:r>
        <w:rPr>
          <w:spacing w:val="-2"/>
          <w:w w:val="115"/>
          <w:lang w:val="ky-KG"/>
        </w:rPr>
        <w:t xml:space="preserve">Ар бир кызыккан тараптын аброюн урматтап ишти жүргүзүү жана анын натыйжалары жөнүндө маалыматты берүү керек. </w:t>
      </w:r>
    </w:p>
    <w:p w14:paraId="2A0A781E" w14:textId="77777777" w:rsidR="00802750" w:rsidRPr="00CC502A" w:rsidRDefault="00802750" w:rsidP="00802750">
      <w:pPr>
        <w:jc w:val="both"/>
        <w:rPr>
          <w:w w:val="115"/>
          <w:lang w:val="ky-KG"/>
        </w:rPr>
      </w:pPr>
    </w:p>
    <w:p w14:paraId="6EAEEE90" w14:textId="77777777" w:rsidR="00802750" w:rsidRDefault="00802750" w:rsidP="00802750">
      <w:pPr>
        <w:jc w:val="both"/>
        <w:rPr>
          <w:w w:val="115"/>
          <w:lang w:val="ky-KG"/>
        </w:rPr>
      </w:pPr>
      <w:r w:rsidRPr="00CC502A">
        <w:rPr>
          <w:w w:val="115"/>
          <w:lang w:val="ky-KG"/>
        </w:rPr>
        <w:t xml:space="preserve">8.9. </w:t>
      </w:r>
      <w:r>
        <w:rPr>
          <w:w w:val="115"/>
          <w:lang w:val="ky-KG"/>
        </w:rPr>
        <w:t>Баалоого тиешеси бар адамдардын өзгөчөлүктөрүн урматтоого БМжБ тобу жооптуу. Мындай өзгөчөлүктөргө маданият, дин, жыныс, физикалык мүмкүнчүлүктөрдүн чектөөсү, жашы, сексуалдык ориентациясы жана улуту кирет. Иштердин даярдоо жана алып баруу бардык этаптарында БМжБ тобунун мүчөлөрү ушул өзгөчөлүктөрдү эске алуу керек.</w:t>
      </w:r>
    </w:p>
    <w:p w14:paraId="4802F815" w14:textId="77777777" w:rsidR="00802750" w:rsidRPr="00CC502A" w:rsidRDefault="00802750" w:rsidP="00802750">
      <w:pPr>
        <w:jc w:val="both"/>
        <w:rPr>
          <w:w w:val="115"/>
          <w:lang w:val="ky-KG"/>
        </w:rPr>
      </w:pPr>
    </w:p>
    <w:p w14:paraId="34F41B84" w14:textId="77777777" w:rsidR="00802750" w:rsidRPr="002E1DC4" w:rsidRDefault="00802750" w:rsidP="00802750">
      <w:pPr>
        <w:jc w:val="both"/>
        <w:rPr>
          <w:w w:val="115"/>
          <w:lang w:val="ky-KG"/>
        </w:rPr>
      </w:pPr>
      <w:r w:rsidRPr="00CC502A">
        <w:rPr>
          <w:w w:val="115"/>
          <w:lang w:val="ky-KG"/>
        </w:rPr>
        <w:t xml:space="preserve">8.10. </w:t>
      </w:r>
      <w:r>
        <w:rPr>
          <w:w w:val="115"/>
          <w:lang w:val="ky-KG"/>
        </w:rPr>
        <w:t xml:space="preserve">Бардык учурларда БМжБ тобу БМжБ натыйжаларын колдон келишинче ачык жана жөнөкөй жол менен түшүндүрүүгө аракет кылуу керек. Мындай жол кызыкдар тараптарга БМжБ жүргүзүү процессин жана натыйжаларын оңой түшүнүүгө мүмкүнчүлүктү берет. </w:t>
      </w:r>
    </w:p>
    <w:p w14:paraId="13D06149" w14:textId="77777777" w:rsidR="00802750" w:rsidRDefault="00802750" w:rsidP="00802750">
      <w:pPr>
        <w:jc w:val="both"/>
        <w:rPr>
          <w:spacing w:val="4"/>
          <w:w w:val="115"/>
          <w:lang w:val="ky-KG"/>
        </w:rPr>
      </w:pPr>
      <w:r w:rsidRPr="00CC502A">
        <w:rPr>
          <w:spacing w:val="4"/>
          <w:w w:val="115"/>
          <w:lang w:val="ky-KG"/>
        </w:rPr>
        <w:t xml:space="preserve">8.11. </w:t>
      </w:r>
      <w:r>
        <w:rPr>
          <w:spacing w:val="4"/>
          <w:w w:val="115"/>
          <w:lang w:val="ky-KG"/>
        </w:rPr>
        <w:t xml:space="preserve">БМжБ тобу ЖӨБО менен жергиликтүү коомчулуктун жана башка адамдардын муктаждыктарынын ортосундагы тең салмактуулугун сактоо керек. Кагылышуу (конфликт) мүмкүнчүлүгү болгон учурда БМжБ тобу кызыкдар тараптар менен талкуулоо өткөзүп, тараптарды канаатандырган чечимге келүү керек. </w:t>
      </w:r>
    </w:p>
    <w:p w14:paraId="3C30E830" w14:textId="77777777" w:rsidR="00802750" w:rsidRPr="00CC502A" w:rsidRDefault="00802750" w:rsidP="00802750">
      <w:pPr>
        <w:jc w:val="both"/>
        <w:rPr>
          <w:b/>
          <w:lang w:val="ky-KG"/>
        </w:rPr>
      </w:pPr>
    </w:p>
    <w:p w14:paraId="3B485BE5" w14:textId="77777777" w:rsidR="00802750" w:rsidRPr="00CC502A" w:rsidRDefault="00802750" w:rsidP="00802750">
      <w:pPr>
        <w:jc w:val="both"/>
        <w:rPr>
          <w:b/>
          <w:lang w:val="ky-KG"/>
        </w:rPr>
      </w:pPr>
      <w:r w:rsidRPr="00CC502A">
        <w:rPr>
          <w:b/>
          <w:lang w:val="ky-KG"/>
        </w:rPr>
        <w:t xml:space="preserve">9. </w:t>
      </w:r>
      <w:r w:rsidRPr="00B66170">
        <w:rPr>
          <w:b/>
          <w:lang w:val="ky-KG"/>
        </w:rPr>
        <w:t xml:space="preserve">Жыйынтыктоочу жоболор </w:t>
      </w:r>
    </w:p>
    <w:p w14:paraId="61FA2D97" w14:textId="77777777" w:rsidR="00802750" w:rsidRPr="00CC502A" w:rsidRDefault="00802750" w:rsidP="00802750">
      <w:pPr>
        <w:jc w:val="both"/>
        <w:rPr>
          <w:lang w:val="ky-KG"/>
        </w:rPr>
      </w:pPr>
    </w:p>
    <w:p w14:paraId="55B3EC0C" w14:textId="77777777" w:rsidR="00802750" w:rsidRDefault="00802750" w:rsidP="00802750">
      <w:pPr>
        <w:jc w:val="both"/>
        <w:rPr>
          <w:lang w:val="ky-KG"/>
        </w:rPr>
      </w:pPr>
      <w:r w:rsidRPr="00CC502A">
        <w:rPr>
          <w:lang w:val="ky-KG"/>
        </w:rPr>
        <w:t xml:space="preserve">9.1. </w:t>
      </w:r>
      <w:r>
        <w:rPr>
          <w:lang w:val="ky-KG"/>
        </w:rPr>
        <w:t xml:space="preserve">Бул Жобонун </w:t>
      </w:r>
      <w:r w:rsidRPr="00B66170">
        <w:rPr>
          <w:lang w:val="ky-KG"/>
        </w:rPr>
        <w:t xml:space="preserve">мөөнөтү чектелген эмес. Жобо </w:t>
      </w:r>
      <w:r>
        <w:rPr>
          <w:lang w:val="ky-KG"/>
        </w:rPr>
        <w:t xml:space="preserve">биргелешкен мониторинг жана баалоо </w:t>
      </w:r>
      <w:r w:rsidRPr="00B66170">
        <w:rPr>
          <w:lang w:val="ky-KG"/>
        </w:rPr>
        <w:t xml:space="preserve">тобу </w:t>
      </w:r>
      <w:r>
        <w:rPr>
          <w:lang w:val="ky-KG"/>
        </w:rPr>
        <w:t xml:space="preserve">ишин </w:t>
      </w:r>
      <w:r w:rsidRPr="00B66170">
        <w:rPr>
          <w:lang w:val="ky-KG"/>
        </w:rPr>
        <w:t>аяктаганга чейин колдонулат.</w:t>
      </w:r>
    </w:p>
    <w:p w14:paraId="72735B4D" w14:textId="77777777" w:rsidR="00802750" w:rsidRPr="00CC502A" w:rsidRDefault="00802750" w:rsidP="00802750">
      <w:pPr>
        <w:jc w:val="both"/>
        <w:rPr>
          <w:lang w:val="ky-KG"/>
        </w:rPr>
      </w:pPr>
    </w:p>
    <w:p w14:paraId="4E829C19" w14:textId="77777777" w:rsidR="00802750" w:rsidRDefault="00802750" w:rsidP="00802750">
      <w:pPr>
        <w:jc w:val="both"/>
        <w:rPr>
          <w:lang w:val="ky-KG"/>
        </w:rPr>
      </w:pPr>
      <w:r w:rsidRPr="00CC502A">
        <w:rPr>
          <w:lang w:val="ky-KG"/>
        </w:rPr>
        <w:t xml:space="preserve">9.2. </w:t>
      </w:r>
      <w:r>
        <w:rPr>
          <w:lang w:val="ky-KG"/>
        </w:rPr>
        <w:t>БМжБ т</w:t>
      </w:r>
      <w:r w:rsidRPr="00B66170">
        <w:rPr>
          <w:lang w:val="ky-KG"/>
        </w:rPr>
        <w:t>о</w:t>
      </w:r>
      <w:r>
        <w:rPr>
          <w:lang w:val="ky-KG"/>
        </w:rPr>
        <w:t xml:space="preserve">бун </w:t>
      </w:r>
      <w:r w:rsidRPr="00B66170">
        <w:rPr>
          <w:lang w:val="ky-KG"/>
        </w:rPr>
        <w:t>таркатуу чечим</w:t>
      </w:r>
      <w:r>
        <w:rPr>
          <w:lang w:val="ky-KG"/>
        </w:rPr>
        <w:t>ге</w:t>
      </w:r>
      <w:r w:rsidRPr="00B66170">
        <w:rPr>
          <w:lang w:val="ky-KG"/>
        </w:rPr>
        <w:t xml:space="preserve"> жергиликтүү ке</w:t>
      </w:r>
      <w:r>
        <w:rPr>
          <w:lang w:val="ky-KG"/>
        </w:rPr>
        <w:t>ң</w:t>
      </w:r>
      <w:r w:rsidRPr="00B66170">
        <w:rPr>
          <w:lang w:val="ky-KG"/>
        </w:rPr>
        <w:t>еш кол ко</w:t>
      </w:r>
      <w:r>
        <w:rPr>
          <w:lang w:val="ky-KG"/>
        </w:rPr>
        <w:t xml:space="preserve">йгон </w:t>
      </w:r>
      <w:r w:rsidRPr="00B66170">
        <w:rPr>
          <w:lang w:val="ky-KG"/>
        </w:rPr>
        <w:t xml:space="preserve">күндөн тартып </w:t>
      </w:r>
      <w:r>
        <w:rPr>
          <w:lang w:val="ky-KG"/>
        </w:rPr>
        <w:t>БМжБ т</w:t>
      </w:r>
      <w:r w:rsidRPr="00B66170">
        <w:rPr>
          <w:lang w:val="ky-KG"/>
        </w:rPr>
        <w:t>о</w:t>
      </w:r>
      <w:r>
        <w:rPr>
          <w:lang w:val="ky-KG"/>
        </w:rPr>
        <w:t xml:space="preserve">бу </w:t>
      </w:r>
      <w:r w:rsidRPr="00B66170">
        <w:rPr>
          <w:lang w:val="ky-KG"/>
        </w:rPr>
        <w:t>өз ишин токтот</w:t>
      </w:r>
      <w:r>
        <w:rPr>
          <w:lang w:val="ky-KG"/>
        </w:rPr>
        <w:t xml:space="preserve">от. </w:t>
      </w:r>
    </w:p>
    <w:p w14:paraId="03AB4021" w14:textId="77777777" w:rsidR="00802750" w:rsidRPr="00CC502A" w:rsidRDefault="00802750" w:rsidP="00802750">
      <w:pPr>
        <w:jc w:val="both"/>
        <w:rPr>
          <w:lang w:val="ky-KG"/>
        </w:rPr>
      </w:pPr>
    </w:p>
    <w:p w14:paraId="5BC7EBAF" w14:textId="77777777" w:rsidR="00802750" w:rsidRPr="00CC502A" w:rsidRDefault="00802750" w:rsidP="00802750">
      <w:pPr>
        <w:jc w:val="both"/>
        <w:rPr>
          <w:lang w:val="ky-KG"/>
        </w:rPr>
      </w:pPr>
      <w:r w:rsidRPr="00CC502A">
        <w:rPr>
          <w:lang w:val="ky-KG"/>
        </w:rPr>
        <w:t xml:space="preserve">9.3. </w:t>
      </w:r>
      <w:r>
        <w:rPr>
          <w:lang w:val="ky-KG"/>
        </w:rPr>
        <w:t>Таркатуу демилгеси ж</w:t>
      </w:r>
      <w:r w:rsidRPr="00B66170">
        <w:rPr>
          <w:lang w:val="ky-KG"/>
        </w:rPr>
        <w:t>ергиликтүү ке</w:t>
      </w:r>
      <w:r>
        <w:rPr>
          <w:lang w:val="ky-KG"/>
        </w:rPr>
        <w:t>ң</w:t>
      </w:r>
      <w:r w:rsidRPr="00B66170">
        <w:rPr>
          <w:lang w:val="ky-KG"/>
        </w:rPr>
        <w:t>еш</w:t>
      </w:r>
      <w:r>
        <w:rPr>
          <w:lang w:val="ky-KG"/>
        </w:rPr>
        <w:t xml:space="preserve"> же жергиликтүү коомчулук тарабынан көтөрүлөт. </w:t>
      </w:r>
    </w:p>
    <w:p w14:paraId="1FA96D2C" w14:textId="77777777" w:rsidR="00802750" w:rsidRPr="00CC502A" w:rsidRDefault="00802750" w:rsidP="00802750">
      <w:pPr>
        <w:rPr>
          <w:lang w:val="ky-KG"/>
        </w:rPr>
      </w:pPr>
    </w:p>
    <w:p w14:paraId="54B7EA14" w14:textId="77777777" w:rsidR="009530B0" w:rsidRPr="00802750" w:rsidRDefault="009530B0" w:rsidP="009530B0">
      <w:pPr>
        <w:jc w:val="both"/>
        <w:rPr>
          <w:b/>
          <w:lang w:val="ky-KG"/>
        </w:rPr>
      </w:pPr>
    </w:p>
    <w:p w14:paraId="5BBE01C2" w14:textId="77777777" w:rsidR="009530B0" w:rsidRPr="00690621" w:rsidRDefault="009530B0" w:rsidP="009530B0">
      <w:pPr>
        <w:tabs>
          <w:tab w:val="left" w:pos="920"/>
        </w:tabs>
        <w:rPr>
          <w:lang w:val="ky-KG"/>
        </w:rPr>
      </w:pPr>
    </w:p>
    <w:p w14:paraId="66B21E11" w14:textId="230FDA1A" w:rsidR="009530B0" w:rsidRPr="00690621" w:rsidRDefault="00690621" w:rsidP="002832FB">
      <w:pPr>
        <w:tabs>
          <w:tab w:val="left" w:pos="142"/>
        </w:tabs>
        <w:ind w:left="-284" w:right="-2"/>
        <w:jc w:val="both"/>
        <w:rPr>
          <w:b/>
          <w:position w:val="6"/>
          <w:lang w:val="ky-KG"/>
        </w:rPr>
      </w:pPr>
      <w:r>
        <w:rPr>
          <w:b/>
          <w:position w:val="6"/>
          <w:lang w:val="ky-KG"/>
        </w:rPr>
        <w:t xml:space="preserve">   Даярдаган                                                                               </w:t>
      </w:r>
      <w:r w:rsidR="00802750">
        <w:rPr>
          <w:b/>
          <w:position w:val="6"/>
          <w:lang w:val="ky-KG"/>
        </w:rPr>
        <w:t xml:space="preserve">                         </w:t>
      </w:r>
      <w:r>
        <w:rPr>
          <w:b/>
          <w:position w:val="6"/>
          <w:lang w:val="ky-KG"/>
        </w:rPr>
        <w:t xml:space="preserve">    Э.Сопиев</w:t>
      </w:r>
    </w:p>
    <w:sectPr w:rsidR="009530B0" w:rsidRPr="00690621" w:rsidSect="002832FB">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406E8"/>
    <w:multiLevelType w:val="hybridMultilevel"/>
    <w:tmpl w:val="3964FD58"/>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1" w15:restartNumberingAfterBreak="0">
    <w:nsid w:val="23872054"/>
    <w:multiLevelType w:val="hybridMultilevel"/>
    <w:tmpl w:val="D3F01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B9638D"/>
    <w:multiLevelType w:val="hybridMultilevel"/>
    <w:tmpl w:val="EC76F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83B7F55"/>
    <w:multiLevelType w:val="hybridMultilevel"/>
    <w:tmpl w:val="46884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4061A7"/>
    <w:multiLevelType w:val="multilevel"/>
    <w:tmpl w:val="447819F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5F08E1"/>
    <w:multiLevelType w:val="hybridMultilevel"/>
    <w:tmpl w:val="783C162E"/>
    <w:lvl w:ilvl="0" w:tplc="31B073DE">
      <w:start w:val="3"/>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48D1752"/>
    <w:multiLevelType w:val="hybridMultilevel"/>
    <w:tmpl w:val="C3368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D4D430B"/>
    <w:multiLevelType w:val="hybridMultilevel"/>
    <w:tmpl w:val="87566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922118"/>
    <w:multiLevelType w:val="hybridMultilevel"/>
    <w:tmpl w:val="BFDCF2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95D0694"/>
    <w:multiLevelType w:val="hybridMultilevel"/>
    <w:tmpl w:val="F79A75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99C0678"/>
    <w:multiLevelType w:val="hybridMultilevel"/>
    <w:tmpl w:val="CF78B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A2500F2"/>
    <w:multiLevelType w:val="hybridMultilevel"/>
    <w:tmpl w:val="D14A91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ACF09FB"/>
    <w:multiLevelType w:val="hybridMultilevel"/>
    <w:tmpl w:val="36025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ED13A7B"/>
    <w:multiLevelType w:val="hybridMultilevel"/>
    <w:tmpl w:val="7654E0F0"/>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4" w15:restartNumberingAfterBreak="0">
    <w:nsid w:val="6A5351DB"/>
    <w:multiLevelType w:val="hybridMultilevel"/>
    <w:tmpl w:val="18606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9E76B8D"/>
    <w:multiLevelType w:val="hybridMultilevel"/>
    <w:tmpl w:val="914A63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2"/>
  </w:num>
  <w:num w:numId="4">
    <w:abstractNumId w:val="14"/>
  </w:num>
  <w:num w:numId="5">
    <w:abstractNumId w:val="9"/>
  </w:num>
  <w:num w:numId="6">
    <w:abstractNumId w:val="10"/>
  </w:num>
  <w:num w:numId="7">
    <w:abstractNumId w:val="8"/>
  </w:num>
  <w:num w:numId="8">
    <w:abstractNumId w:val="15"/>
  </w:num>
  <w:num w:numId="9">
    <w:abstractNumId w:val="11"/>
  </w:num>
  <w:num w:numId="10">
    <w:abstractNumId w:val="4"/>
  </w:num>
  <w:num w:numId="11">
    <w:abstractNumId w:val="0"/>
  </w:num>
  <w:num w:numId="12">
    <w:abstractNumId w:val="3"/>
  </w:num>
  <w:num w:numId="13">
    <w:abstractNumId w:val="7"/>
  </w:num>
  <w:num w:numId="14">
    <w:abstractNumId w:val="1"/>
  </w:num>
  <w:num w:numId="15">
    <w:abstractNumId w:val="5"/>
  </w:num>
  <w:num w:numId="1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8A8"/>
    <w:rsid w:val="00005AD2"/>
    <w:rsid w:val="000A30AA"/>
    <w:rsid w:val="000C3F7D"/>
    <w:rsid w:val="000C56A5"/>
    <w:rsid w:val="000F7A1B"/>
    <w:rsid w:val="00114757"/>
    <w:rsid w:val="0012557B"/>
    <w:rsid w:val="001B504A"/>
    <w:rsid w:val="002832FB"/>
    <w:rsid w:val="002F454A"/>
    <w:rsid w:val="004C7A3C"/>
    <w:rsid w:val="006809B8"/>
    <w:rsid w:val="00690621"/>
    <w:rsid w:val="006D4B68"/>
    <w:rsid w:val="00774FE3"/>
    <w:rsid w:val="00802750"/>
    <w:rsid w:val="008678A8"/>
    <w:rsid w:val="009530B0"/>
    <w:rsid w:val="009D20BA"/>
    <w:rsid w:val="00A84C08"/>
    <w:rsid w:val="00A85584"/>
    <w:rsid w:val="00AE2CF3"/>
    <w:rsid w:val="00BA6D7E"/>
    <w:rsid w:val="00C968A1"/>
    <w:rsid w:val="00CC123E"/>
    <w:rsid w:val="00CC49FD"/>
    <w:rsid w:val="00D30D14"/>
    <w:rsid w:val="00DA4F0F"/>
    <w:rsid w:val="00F15E0B"/>
    <w:rsid w:val="00F55244"/>
    <w:rsid w:val="00FB3678"/>
    <w:rsid w:val="00FB6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1E749"/>
  <w15:chartTrackingRefBased/>
  <w15:docId w15:val="{B5263C09-0F97-48C1-8452-DEEB09104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32F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530B0"/>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2">
    <w:name w:val="heading 2"/>
    <w:basedOn w:val="a"/>
    <w:next w:val="a"/>
    <w:link w:val="20"/>
    <w:uiPriority w:val="9"/>
    <w:unhideWhenUsed/>
    <w:qFormat/>
    <w:rsid w:val="009530B0"/>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30B0"/>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530B0"/>
    <w:rPr>
      <w:rFonts w:asciiTheme="majorHAnsi" w:eastAsiaTheme="majorEastAsia" w:hAnsiTheme="majorHAnsi" w:cstheme="majorBidi"/>
      <w:color w:val="2F5496" w:themeColor="accent1" w:themeShade="BF"/>
      <w:sz w:val="26"/>
      <w:szCs w:val="26"/>
    </w:rPr>
  </w:style>
  <w:style w:type="paragraph" w:styleId="a3">
    <w:name w:val="No Spacing"/>
    <w:link w:val="a4"/>
    <w:uiPriority w:val="99"/>
    <w:qFormat/>
    <w:rsid w:val="002832FB"/>
    <w:pPr>
      <w:spacing w:after="0" w:line="240" w:lineRule="auto"/>
    </w:pPr>
  </w:style>
  <w:style w:type="character" w:customStyle="1" w:styleId="a4">
    <w:name w:val="Без интервала Знак"/>
    <w:basedOn w:val="a0"/>
    <w:link w:val="a3"/>
    <w:uiPriority w:val="99"/>
    <w:locked/>
    <w:rsid w:val="002832FB"/>
  </w:style>
  <w:style w:type="character" w:styleId="a5">
    <w:name w:val="Strong"/>
    <w:basedOn w:val="a0"/>
    <w:uiPriority w:val="22"/>
    <w:qFormat/>
    <w:rsid w:val="002832FB"/>
    <w:rPr>
      <w:b/>
      <w:bCs/>
    </w:rPr>
  </w:style>
  <w:style w:type="paragraph" w:styleId="a6">
    <w:name w:val="List Paragraph"/>
    <w:basedOn w:val="a"/>
    <w:uiPriority w:val="34"/>
    <w:qFormat/>
    <w:rsid w:val="009530B0"/>
    <w:pPr>
      <w:spacing w:after="160" w:line="259" w:lineRule="auto"/>
      <w:ind w:left="720"/>
      <w:contextualSpacing/>
    </w:pPr>
    <w:rPr>
      <w:rFonts w:asciiTheme="minorHAnsi" w:eastAsiaTheme="minorHAnsi" w:hAnsiTheme="minorHAnsi" w:cstheme="minorBidi"/>
      <w:sz w:val="22"/>
      <w:szCs w:val="22"/>
      <w:lang w:eastAsia="en-US"/>
    </w:rPr>
  </w:style>
  <w:style w:type="table" w:styleId="a7">
    <w:name w:val="Table Grid"/>
    <w:basedOn w:val="a1"/>
    <w:uiPriority w:val="39"/>
    <w:rsid w:val="00953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link w:val="a9"/>
    <w:uiPriority w:val="99"/>
    <w:semiHidden/>
    <w:unhideWhenUsed/>
    <w:rsid w:val="009530B0"/>
    <w:rPr>
      <w:rFonts w:asciiTheme="minorHAnsi" w:eastAsiaTheme="minorHAnsi" w:hAnsiTheme="minorHAnsi" w:cstheme="minorBidi"/>
      <w:sz w:val="20"/>
      <w:szCs w:val="20"/>
      <w:lang w:eastAsia="en-US"/>
    </w:rPr>
  </w:style>
  <w:style w:type="character" w:customStyle="1" w:styleId="a9">
    <w:name w:val="Текст сноски Знак"/>
    <w:basedOn w:val="a0"/>
    <w:link w:val="a8"/>
    <w:uiPriority w:val="99"/>
    <w:semiHidden/>
    <w:rsid w:val="009530B0"/>
    <w:rPr>
      <w:sz w:val="20"/>
      <w:szCs w:val="20"/>
    </w:rPr>
  </w:style>
  <w:style w:type="paragraph" w:styleId="aa">
    <w:name w:val="header"/>
    <w:basedOn w:val="a"/>
    <w:link w:val="ab"/>
    <w:uiPriority w:val="99"/>
    <w:unhideWhenUsed/>
    <w:rsid w:val="009530B0"/>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rsid w:val="009530B0"/>
  </w:style>
  <w:style w:type="paragraph" w:styleId="ac">
    <w:name w:val="footer"/>
    <w:basedOn w:val="a"/>
    <w:link w:val="ad"/>
    <w:uiPriority w:val="99"/>
    <w:unhideWhenUsed/>
    <w:rsid w:val="009530B0"/>
    <w:pPr>
      <w:tabs>
        <w:tab w:val="center" w:pos="4677"/>
        <w:tab w:val="right" w:pos="9355"/>
      </w:tabs>
    </w:pPr>
    <w:rPr>
      <w:rFonts w:asciiTheme="minorHAnsi" w:eastAsiaTheme="minorHAnsi" w:hAnsiTheme="minorHAnsi" w:cstheme="minorBidi"/>
      <w:sz w:val="22"/>
      <w:szCs w:val="22"/>
      <w:lang w:eastAsia="en-US"/>
    </w:rPr>
  </w:style>
  <w:style w:type="character" w:customStyle="1" w:styleId="ad">
    <w:name w:val="Нижний колонтитул Знак"/>
    <w:basedOn w:val="a0"/>
    <w:link w:val="ac"/>
    <w:uiPriority w:val="99"/>
    <w:rsid w:val="009530B0"/>
  </w:style>
  <w:style w:type="character" w:customStyle="1" w:styleId="ae">
    <w:name w:val="Текст примечания Знак"/>
    <w:basedOn w:val="a0"/>
    <w:link w:val="af"/>
    <w:uiPriority w:val="99"/>
    <w:semiHidden/>
    <w:rsid w:val="009530B0"/>
    <w:rPr>
      <w:sz w:val="20"/>
      <w:szCs w:val="20"/>
    </w:rPr>
  </w:style>
  <w:style w:type="paragraph" w:styleId="af">
    <w:name w:val="annotation text"/>
    <w:basedOn w:val="a"/>
    <w:link w:val="ae"/>
    <w:uiPriority w:val="99"/>
    <w:semiHidden/>
    <w:unhideWhenUsed/>
    <w:rsid w:val="009530B0"/>
    <w:pPr>
      <w:spacing w:after="160"/>
    </w:pPr>
    <w:rPr>
      <w:rFonts w:asciiTheme="minorHAnsi" w:eastAsiaTheme="minorHAnsi" w:hAnsiTheme="minorHAnsi" w:cstheme="minorBidi"/>
      <w:sz w:val="20"/>
      <w:szCs w:val="20"/>
      <w:lang w:eastAsia="en-US"/>
    </w:rPr>
  </w:style>
  <w:style w:type="character" w:customStyle="1" w:styleId="af0">
    <w:name w:val="Тема примечания Знак"/>
    <w:basedOn w:val="ae"/>
    <w:link w:val="af1"/>
    <w:uiPriority w:val="99"/>
    <w:semiHidden/>
    <w:rsid w:val="009530B0"/>
    <w:rPr>
      <w:b/>
      <w:bCs/>
      <w:sz w:val="20"/>
      <w:szCs w:val="20"/>
    </w:rPr>
  </w:style>
  <w:style w:type="paragraph" w:styleId="af1">
    <w:name w:val="annotation subject"/>
    <w:basedOn w:val="af"/>
    <w:next w:val="af"/>
    <w:link w:val="af0"/>
    <w:uiPriority w:val="99"/>
    <w:semiHidden/>
    <w:unhideWhenUsed/>
    <w:rsid w:val="009530B0"/>
    <w:rPr>
      <w:b/>
      <w:bCs/>
    </w:rPr>
  </w:style>
  <w:style w:type="character" w:customStyle="1" w:styleId="af2">
    <w:name w:val="Текст выноски Знак"/>
    <w:basedOn w:val="a0"/>
    <w:link w:val="af3"/>
    <w:uiPriority w:val="99"/>
    <w:semiHidden/>
    <w:rsid w:val="009530B0"/>
    <w:rPr>
      <w:rFonts w:ascii="Segoe UI" w:hAnsi="Segoe UI" w:cs="Segoe UI"/>
      <w:sz w:val="18"/>
      <w:szCs w:val="18"/>
    </w:rPr>
  </w:style>
  <w:style w:type="paragraph" w:styleId="af3">
    <w:name w:val="Balloon Text"/>
    <w:basedOn w:val="a"/>
    <w:link w:val="af2"/>
    <w:uiPriority w:val="99"/>
    <w:semiHidden/>
    <w:unhideWhenUsed/>
    <w:rsid w:val="009530B0"/>
    <w:rPr>
      <w:rFonts w:ascii="Segoe UI" w:eastAsiaTheme="minorHAnsi" w:hAnsi="Segoe UI" w:cs="Segoe UI"/>
      <w:sz w:val="18"/>
      <w:szCs w:val="18"/>
      <w:lang w:eastAsia="en-US"/>
    </w:rPr>
  </w:style>
  <w:style w:type="paragraph" w:styleId="af4">
    <w:name w:val="TOC Heading"/>
    <w:basedOn w:val="1"/>
    <w:next w:val="a"/>
    <w:uiPriority w:val="39"/>
    <w:unhideWhenUsed/>
    <w:qFormat/>
    <w:rsid w:val="009530B0"/>
    <w:pPr>
      <w:outlineLvl w:val="9"/>
    </w:pPr>
    <w:rPr>
      <w:lang w:eastAsia="ru-RU"/>
    </w:rPr>
  </w:style>
  <w:style w:type="paragraph" w:styleId="11">
    <w:name w:val="toc 1"/>
    <w:basedOn w:val="a"/>
    <w:next w:val="a"/>
    <w:autoRedefine/>
    <w:uiPriority w:val="39"/>
    <w:unhideWhenUsed/>
    <w:rsid w:val="009530B0"/>
    <w:pPr>
      <w:spacing w:after="100" w:line="259" w:lineRule="auto"/>
    </w:pPr>
    <w:rPr>
      <w:rFonts w:asciiTheme="minorHAnsi" w:eastAsiaTheme="minorHAnsi" w:hAnsiTheme="minorHAnsi" w:cstheme="minorBidi"/>
      <w:sz w:val="22"/>
      <w:szCs w:val="22"/>
      <w:lang w:eastAsia="en-US"/>
    </w:rPr>
  </w:style>
  <w:style w:type="paragraph" w:styleId="21">
    <w:name w:val="toc 2"/>
    <w:basedOn w:val="a"/>
    <w:next w:val="a"/>
    <w:autoRedefine/>
    <w:uiPriority w:val="39"/>
    <w:unhideWhenUsed/>
    <w:rsid w:val="009530B0"/>
    <w:pPr>
      <w:spacing w:after="100" w:line="259" w:lineRule="auto"/>
      <w:ind w:left="220"/>
    </w:pPr>
    <w:rPr>
      <w:rFonts w:asciiTheme="minorHAnsi" w:eastAsiaTheme="minorHAnsi" w:hAnsiTheme="minorHAnsi" w:cstheme="minorBidi"/>
      <w:sz w:val="22"/>
      <w:szCs w:val="22"/>
      <w:lang w:eastAsia="en-US"/>
    </w:rPr>
  </w:style>
  <w:style w:type="character" w:styleId="af5">
    <w:name w:val="Hyperlink"/>
    <w:basedOn w:val="a0"/>
    <w:uiPriority w:val="99"/>
    <w:unhideWhenUsed/>
    <w:rsid w:val="009530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9</Pages>
  <Words>3396</Words>
  <Characters>19358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43</cp:revision>
  <cp:lastPrinted>2026-01-21T05:57:00Z</cp:lastPrinted>
  <dcterms:created xsi:type="dcterms:W3CDTF">2025-05-27T02:24:00Z</dcterms:created>
  <dcterms:modified xsi:type="dcterms:W3CDTF">2026-02-05T10:48:00Z</dcterms:modified>
</cp:coreProperties>
</file>